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63DE41" w14:textId="63B9DDEB" w:rsidR="0023416C" w:rsidRPr="003C363A" w:rsidRDefault="00396E81" w:rsidP="003C363A">
      <w:pPr>
        <w:tabs>
          <w:tab w:val="right" w:pos="8838"/>
        </w:tabs>
      </w:pPr>
      <w:bookmarkStart w:id="0" w:name="_GoBack"/>
      <w:bookmarkEnd w:id="0"/>
      <w:r>
        <w:tab/>
      </w:r>
    </w:p>
    <w:p w14:paraId="4D45CC79" w14:textId="326651FB" w:rsidR="00396E81" w:rsidRPr="0023416C" w:rsidRDefault="00396E81" w:rsidP="0023416C">
      <w:pPr>
        <w:jc w:val="center"/>
        <w:rPr>
          <w:u w:val="single"/>
        </w:rPr>
      </w:pPr>
      <w:r w:rsidRPr="0023416C">
        <w:rPr>
          <w:rFonts w:ascii="Times New Roman" w:hAnsi="Times New Roman" w:cs="Times New Roman"/>
          <w:b/>
          <w:bCs/>
          <w:sz w:val="24"/>
          <w:szCs w:val="24"/>
          <w:u w:val="single"/>
          <w:lang w:val="es-ES"/>
        </w:rPr>
        <w:t xml:space="preserve">Actividad de Aprendizaje N° 8 </w:t>
      </w:r>
      <w:proofErr w:type="gramStart"/>
      <w:r w:rsidRPr="0023416C">
        <w:rPr>
          <w:rFonts w:ascii="Times New Roman" w:hAnsi="Times New Roman" w:cs="Times New Roman"/>
          <w:b/>
          <w:bCs/>
          <w:sz w:val="24"/>
          <w:szCs w:val="24"/>
          <w:u w:val="single"/>
          <w:lang w:val="es-ES"/>
        </w:rPr>
        <w:t>“ Función</w:t>
      </w:r>
      <w:proofErr w:type="gramEnd"/>
      <w:r w:rsidRPr="0023416C">
        <w:rPr>
          <w:rFonts w:ascii="Times New Roman" w:hAnsi="Times New Roman" w:cs="Times New Roman"/>
          <w:b/>
          <w:bCs/>
          <w:sz w:val="24"/>
          <w:szCs w:val="24"/>
          <w:u w:val="single"/>
          <w:lang w:val="es-ES"/>
        </w:rPr>
        <w:t xml:space="preserve"> Cuadrática”</w:t>
      </w:r>
    </w:p>
    <w:p w14:paraId="60E72A01" w14:textId="350C6441" w:rsidR="0023416C" w:rsidRPr="005F77BE" w:rsidRDefault="00396E81" w:rsidP="00396E81">
      <w:pPr>
        <w:pStyle w:val="Sinespaciado"/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es-ES"/>
        </w:rPr>
      </w:pPr>
      <w:r w:rsidRPr="005F77BE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es-ES"/>
        </w:rPr>
        <w:t xml:space="preserve">Profesores: </w:t>
      </w:r>
    </w:p>
    <w:p w14:paraId="09C21A59" w14:textId="045235D0" w:rsidR="00396E81" w:rsidRPr="008306D4" w:rsidRDefault="00396E81" w:rsidP="00396E81">
      <w:pPr>
        <w:pStyle w:val="Sinespaciado"/>
        <w:rPr>
          <w:rFonts w:ascii="Times New Roman" w:hAnsi="Times New Roman" w:cs="Times New Roman"/>
          <w:sz w:val="24"/>
          <w:szCs w:val="24"/>
          <w:lang w:val="es-ES"/>
        </w:rPr>
      </w:pPr>
      <w:proofErr w:type="spellStart"/>
      <w:r w:rsidRPr="008306D4">
        <w:rPr>
          <w:rFonts w:ascii="Times New Roman" w:hAnsi="Times New Roman" w:cs="Times New Roman"/>
          <w:sz w:val="24"/>
          <w:szCs w:val="24"/>
          <w:lang w:val="es-ES"/>
        </w:rPr>
        <w:t>Makarena</w:t>
      </w:r>
      <w:proofErr w:type="spellEnd"/>
      <w:r w:rsidRPr="008306D4">
        <w:rPr>
          <w:rFonts w:ascii="Times New Roman" w:hAnsi="Times New Roman" w:cs="Times New Roman"/>
          <w:sz w:val="24"/>
          <w:szCs w:val="24"/>
          <w:lang w:val="es-ES"/>
        </w:rPr>
        <w:t xml:space="preserve"> Quintana </w:t>
      </w:r>
      <w:hyperlink r:id="rId8" w:history="1">
        <w:r w:rsidRPr="008306D4">
          <w:rPr>
            <w:rStyle w:val="Hipervnculo"/>
            <w:rFonts w:ascii="Times New Roman" w:hAnsi="Times New Roman" w:cs="Times New Roman"/>
            <w:sz w:val="24"/>
            <w:szCs w:val="24"/>
            <w:lang w:val="es-ES"/>
          </w:rPr>
          <w:t>mquintana@isett.cl</w:t>
        </w:r>
      </w:hyperlink>
    </w:p>
    <w:p w14:paraId="76797A62" w14:textId="36F24F27" w:rsidR="00396E81" w:rsidRPr="003C363A" w:rsidRDefault="00396E81" w:rsidP="00396E81">
      <w:pPr>
        <w:pStyle w:val="Sinespaciado"/>
        <w:rPr>
          <w:rFonts w:ascii="Times New Roman" w:hAnsi="Times New Roman" w:cs="Times New Roman"/>
          <w:sz w:val="24"/>
          <w:szCs w:val="24"/>
        </w:rPr>
      </w:pPr>
      <w:proofErr w:type="spellStart"/>
      <w:r w:rsidRPr="003C363A">
        <w:rPr>
          <w:rFonts w:ascii="Times New Roman" w:hAnsi="Times New Roman" w:cs="Times New Roman"/>
          <w:sz w:val="24"/>
          <w:szCs w:val="24"/>
        </w:rPr>
        <w:t>Veronica</w:t>
      </w:r>
      <w:proofErr w:type="spellEnd"/>
      <w:r w:rsidRPr="003C363A">
        <w:rPr>
          <w:rFonts w:ascii="Times New Roman" w:hAnsi="Times New Roman" w:cs="Times New Roman"/>
          <w:sz w:val="24"/>
          <w:szCs w:val="24"/>
        </w:rPr>
        <w:t xml:space="preserve"> Silva </w:t>
      </w:r>
      <w:hyperlink r:id="rId9" w:history="1">
        <w:r w:rsidRPr="003C363A">
          <w:rPr>
            <w:rStyle w:val="Hipervnculo"/>
            <w:rFonts w:ascii="Times New Roman" w:hAnsi="Times New Roman" w:cs="Times New Roman"/>
            <w:sz w:val="24"/>
            <w:szCs w:val="24"/>
          </w:rPr>
          <w:t>msilva@isett.cl</w:t>
        </w:r>
      </w:hyperlink>
    </w:p>
    <w:p w14:paraId="2D58E854" w14:textId="451F5329" w:rsidR="00396E81" w:rsidRPr="0023416C" w:rsidRDefault="00396E81" w:rsidP="00396E81">
      <w:pPr>
        <w:pStyle w:val="Sinespaciado"/>
        <w:rPr>
          <w:rFonts w:ascii="Times New Roman" w:hAnsi="Times New Roman" w:cs="Times New Roman"/>
          <w:sz w:val="24"/>
          <w:szCs w:val="24"/>
        </w:rPr>
      </w:pPr>
      <w:r w:rsidRPr="0023416C">
        <w:rPr>
          <w:rFonts w:ascii="Times New Roman" w:hAnsi="Times New Roman" w:cs="Times New Roman"/>
          <w:sz w:val="24"/>
          <w:szCs w:val="24"/>
        </w:rPr>
        <w:t xml:space="preserve">Katherine Castro </w:t>
      </w:r>
      <w:hyperlink r:id="rId10" w:history="1">
        <w:r w:rsidRPr="0023416C">
          <w:rPr>
            <w:rStyle w:val="Hipervnculo"/>
            <w:rFonts w:ascii="Times New Roman" w:hAnsi="Times New Roman" w:cs="Times New Roman"/>
            <w:sz w:val="24"/>
            <w:szCs w:val="24"/>
          </w:rPr>
          <w:t>kcastro@isett.cl</w:t>
        </w:r>
      </w:hyperlink>
    </w:p>
    <w:p w14:paraId="46D5B98E" w14:textId="3FDF95E6" w:rsidR="00396E81" w:rsidRDefault="00396E81" w:rsidP="00396E81">
      <w:pPr>
        <w:pStyle w:val="Sinespaciado"/>
        <w:rPr>
          <w:rStyle w:val="Hipervnculo"/>
          <w:rFonts w:ascii="Times New Roman" w:hAnsi="Times New Roman" w:cs="Times New Roman"/>
          <w:sz w:val="24"/>
          <w:szCs w:val="24"/>
          <w:lang w:val="es-ES"/>
        </w:rPr>
      </w:pPr>
      <w:r w:rsidRPr="008306D4">
        <w:rPr>
          <w:rFonts w:ascii="Times New Roman" w:hAnsi="Times New Roman" w:cs="Times New Roman"/>
          <w:sz w:val="24"/>
          <w:szCs w:val="24"/>
          <w:lang w:val="es-ES"/>
        </w:rPr>
        <w:t xml:space="preserve">Ramiro Peredas </w:t>
      </w:r>
      <w:hyperlink r:id="rId11" w:history="1">
        <w:r w:rsidRPr="008306D4">
          <w:rPr>
            <w:rStyle w:val="Hipervnculo"/>
            <w:rFonts w:ascii="Times New Roman" w:hAnsi="Times New Roman" w:cs="Times New Roman"/>
            <w:sz w:val="24"/>
            <w:szCs w:val="24"/>
            <w:lang w:val="es-ES"/>
          </w:rPr>
          <w:t>rperedas@isett.cl</w:t>
        </w:r>
      </w:hyperlink>
    </w:p>
    <w:p w14:paraId="7F868220" w14:textId="77777777" w:rsidR="0023416C" w:rsidRPr="008306D4" w:rsidRDefault="0023416C" w:rsidP="00396E81">
      <w:pPr>
        <w:pStyle w:val="Sinespaciado"/>
        <w:rPr>
          <w:rFonts w:ascii="Times New Roman" w:hAnsi="Times New Roman" w:cs="Times New Roman"/>
          <w:sz w:val="24"/>
          <w:szCs w:val="24"/>
          <w:lang w:val="es-ES"/>
        </w:rPr>
      </w:pPr>
    </w:p>
    <w:tbl>
      <w:tblPr>
        <w:tblStyle w:val="Tablaconcuadrcula"/>
        <w:tblW w:w="9794" w:type="dxa"/>
        <w:tblLook w:val="04A0" w:firstRow="1" w:lastRow="0" w:firstColumn="1" w:lastColumn="0" w:noHBand="0" w:noVBand="1"/>
      </w:tblPr>
      <w:tblGrid>
        <w:gridCol w:w="5247"/>
        <w:gridCol w:w="1664"/>
        <w:gridCol w:w="2883"/>
      </w:tblGrid>
      <w:tr w:rsidR="00396E81" w:rsidRPr="008306D4" w14:paraId="1CE9E3E6" w14:textId="77777777" w:rsidTr="0023416C">
        <w:trPr>
          <w:trHeight w:val="322"/>
        </w:trPr>
        <w:tc>
          <w:tcPr>
            <w:tcW w:w="5247" w:type="dxa"/>
          </w:tcPr>
          <w:p w14:paraId="103C4AAA" w14:textId="77777777" w:rsidR="00396E81" w:rsidRPr="008306D4" w:rsidRDefault="00396E81" w:rsidP="00003AE2">
            <w:pPr>
              <w:pStyle w:val="Sinespaciado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8306D4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Nombre: </w:t>
            </w:r>
          </w:p>
        </w:tc>
        <w:tc>
          <w:tcPr>
            <w:tcW w:w="1664" w:type="dxa"/>
          </w:tcPr>
          <w:p w14:paraId="74091992" w14:textId="77777777" w:rsidR="00396E81" w:rsidRPr="008306D4" w:rsidRDefault="00396E81" w:rsidP="00003AE2">
            <w:pPr>
              <w:pStyle w:val="Sinespaciado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8306D4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Curso </w:t>
            </w:r>
          </w:p>
        </w:tc>
        <w:tc>
          <w:tcPr>
            <w:tcW w:w="2882" w:type="dxa"/>
          </w:tcPr>
          <w:p w14:paraId="1C26F0A0" w14:textId="77777777" w:rsidR="00396E81" w:rsidRPr="008306D4" w:rsidRDefault="00396E81" w:rsidP="00003AE2">
            <w:pPr>
              <w:pStyle w:val="Sinespaciado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8306D4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Fecha:</w:t>
            </w:r>
          </w:p>
        </w:tc>
      </w:tr>
      <w:tr w:rsidR="00396E81" w:rsidRPr="008306D4" w14:paraId="390EFB9B" w14:textId="77777777" w:rsidTr="0023416C">
        <w:trPr>
          <w:trHeight w:val="322"/>
        </w:trPr>
        <w:tc>
          <w:tcPr>
            <w:tcW w:w="9794" w:type="dxa"/>
            <w:gridSpan w:val="3"/>
          </w:tcPr>
          <w:p w14:paraId="53D8A3C1" w14:textId="6D9E25F6" w:rsidR="00396E81" w:rsidRPr="008306D4" w:rsidRDefault="00396E81" w:rsidP="00003AE2">
            <w:pPr>
              <w:pStyle w:val="Sinespaciado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8306D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s-ES"/>
              </w:rPr>
              <w:t>Objetivo de Aprendizaje</w:t>
            </w:r>
            <w:proofErr w:type="gramStart"/>
            <w:r w:rsidRPr="008306D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s-ES"/>
              </w:rPr>
              <w:t>:</w:t>
            </w:r>
            <w:r w:rsidRPr="008306D4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 </w:t>
            </w:r>
            <w:r w:rsidR="0023416C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Resolver</w:t>
            </w:r>
            <w:proofErr w:type="gramEnd"/>
            <w:r w:rsidR="0023416C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 problemas que involucran función cuadrática, determinando la gráfica y sus elementos e interpretando las soluciones</w:t>
            </w:r>
            <w:r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.</w:t>
            </w:r>
          </w:p>
        </w:tc>
      </w:tr>
      <w:tr w:rsidR="00396E81" w:rsidRPr="00A14478" w14:paraId="7CAC5E51" w14:textId="77777777" w:rsidTr="00E95C01">
        <w:trPr>
          <w:trHeight w:val="1210"/>
        </w:trPr>
        <w:tc>
          <w:tcPr>
            <w:tcW w:w="9794" w:type="dxa"/>
            <w:gridSpan w:val="3"/>
          </w:tcPr>
          <w:p w14:paraId="0ED730A5" w14:textId="77777777" w:rsidR="00396E81" w:rsidRDefault="00396E81" w:rsidP="00003AE2">
            <w:pPr>
              <w:pStyle w:val="Sinespaciad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s-ES"/>
              </w:rPr>
            </w:pPr>
            <w:r w:rsidRPr="00A1447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s-ES"/>
              </w:rPr>
              <w:t xml:space="preserve">Indicadores de evaluación </w:t>
            </w:r>
          </w:p>
          <w:p w14:paraId="7071DA6B" w14:textId="38E4CECE" w:rsidR="00396E81" w:rsidRDefault="00396E81" w:rsidP="00003AE2">
            <w:pPr>
              <w:pStyle w:val="Sinespaciado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Identificar una función cuadrática y sus elementos.</w:t>
            </w:r>
          </w:p>
          <w:p w14:paraId="5AD528B7" w14:textId="12EBA42A" w:rsidR="00396E81" w:rsidRDefault="00396E81" w:rsidP="00003AE2">
            <w:pPr>
              <w:pStyle w:val="Sinespaciado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Graficar una función cuadrática en el plano cartesiano.</w:t>
            </w:r>
          </w:p>
          <w:p w14:paraId="3E87D969" w14:textId="6009AEBA" w:rsidR="00396E81" w:rsidRPr="0062651F" w:rsidRDefault="00396E81" w:rsidP="00003AE2">
            <w:pPr>
              <w:pStyle w:val="Sinespaciado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Res</w:t>
            </w:r>
            <w:r w:rsidR="00E95C01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olver</w:t>
            </w:r>
            <w:r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 problemas que involucran función cuadrática</w:t>
            </w:r>
            <w:r w:rsidR="00E95C01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 e</w:t>
            </w:r>
            <w:r w:rsidR="0023416C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 interpret</w:t>
            </w:r>
            <w:r w:rsidR="00E95C01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ar</w:t>
            </w:r>
            <w:r w:rsidR="0023416C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 soluciones</w:t>
            </w:r>
            <w:r w:rsidR="00E95C01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.</w:t>
            </w:r>
          </w:p>
        </w:tc>
      </w:tr>
    </w:tbl>
    <w:p w14:paraId="4A1B0B4B" w14:textId="38CA9EA0" w:rsidR="00BB4B08" w:rsidRDefault="00BB4B08" w:rsidP="00396E81">
      <w:pPr>
        <w:pStyle w:val="Sinespaciado"/>
        <w:rPr>
          <w:rFonts w:ascii="Times New Roman" w:hAnsi="Times New Roman" w:cs="Times New Roman"/>
          <w:color w:val="C00000"/>
        </w:rPr>
      </w:pPr>
    </w:p>
    <w:p w14:paraId="50343565" w14:textId="0F56897D" w:rsidR="0023416C" w:rsidRPr="0023416C" w:rsidRDefault="0023416C" w:rsidP="00396E81">
      <w:pPr>
        <w:pStyle w:val="Sinespaciado"/>
        <w:rPr>
          <w:rFonts w:ascii="Times New Roman" w:hAnsi="Times New Roman" w:cs="Times New Roman"/>
          <w:b/>
          <w:bCs/>
          <w:i/>
          <w:iCs/>
          <w:color w:val="000000" w:themeColor="text1"/>
          <w:u w:val="single"/>
        </w:rPr>
      </w:pPr>
      <w:r w:rsidRPr="0023416C">
        <w:rPr>
          <w:rFonts w:ascii="Times New Roman" w:hAnsi="Times New Roman" w:cs="Times New Roman"/>
          <w:b/>
          <w:bCs/>
          <w:i/>
          <w:iCs/>
          <w:color w:val="000000" w:themeColor="text1"/>
          <w:u w:val="single"/>
        </w:rPr>
        <w:t>INDICACIONES:</w:t>
      </w:r>
    </w:p>
    <w:p w14:paraId="162A6FD6" w14:textId="26110F1C" w:rsidR="0023416C" w:rsidRDefault="0023416C" w:rsidP="00396E81">
      <w:pPr>
        <w:pStyle w:val="Sinespaciad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Para desarrollar las actividades propuestas, puedes apoyarte con el texto de estudio, leyendo el contenido de Función cuadrática desde la página 63 hasta la página 74.</w:t>
      </w:r>
    </w:p>
    <w:p w14:paraId="777D6036" w14:textId="0460FA8B" w:rsidR="0023416C" w:rsidRDefault="0023416C" w:rsidP="00396E81">
      <w:pPr>
        <w:pStyle w:val="Sinespaciad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Si tienes acceso a internet, puedes ver los tutoriales siguientes:</w:t>
      </w:r>
    </w:p>
    <w:p w14:paraId="4F173A75" w14:textId="14A1CE6F" w:rsidR="0023416C" w:rsidRDefault="0023416C" w:rsidP="00396E81">
      <w:pPr>
        <w:pStyle w:val="Sinespaciado"/>
        <w:numPr>
          <w:ilvl w:val="0"/>
          <w:numId w:val="3"/>
        </w:num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Para conocer la Función cuadrática </w:t>
      </w:r>
      <w:hyperlink r:id="rId12" w:history="1">
        <w:r w:rsidRPr="00EB61FA">
          <w:rPr>
            <w:rStyle w:val="Hipervnculo"/>
            <w:rFonts w:ascii="Times New Roman" w:hAnsi="Times New Roman" w:cs="Times New Roman"/>
          </w:rPr>
          <w:t>https://www.youtube.com/watch?v=oHdQJWw3tbA</w:t>
        </w:r>
      </w:hyperlink>
      <w:r>
        <w:rPr>
          <w:rFonts w:ascii="Times New Roman" w:hAnsi="Times New Roman" w:cs="Times New Roman"/>
          <w:color w:val="000000" w:themeColor="text1"/>
        </w:rPr>
        <w:t xml:space="preserve"> </w:t>
      </w:r>
    </w:p>
    <w:p w14:paraId="694C4595" w14:textId="58C3AE8A" w:rsidR="0023416C" w:rsidRDefault="0023416C" w:rsidP="00396E81">
      <w:pPr>
        <w:pStyle w:val="Sinespaciado"/>
        <w:numPr>
          <w:ilvl w:val="0"/>
          <w:numId w:val="3"/>
        </w:numPr>
        <w:rPr>
          <w:rFonts w:ascii="Times New Roman" w:hAnsi="Times New Roman" w:cs="Times New Roman"/>
          <w:color w:val="000000" w:themeColor="text1"/>
        </w:rPr>
      </w:pPr>
      <w:r w:rsidRPr="0023416C">
        <w:rPr>
          <w:rFonts w:ascii="Times New Roman" w:hAnsi="Times New Roman" w:cs="Times New Roman"/>
          <w:color w:val="000000" w:themeColor="text1"/>
        </w:rPr>
        <w:t xml:space="preserve">Para conocer como se grafica </w:t>
      </w:r>
      <w:hyperlink r:id="rId13" w:history="1">
        <w:r w:rsidR="003C363A" w:rsidRPr="00EB61FA">
          <w:rPr>
            <w:rStyle w:val="Hipervnculo"/>
            <w:rFonts w:ascii="Times New Roman" w:hAnsi="Times New Roman" w:cs="Times New Roman"/>
          </w:rPr>
          <w:t>https://www.youtube.com/watch?v=6JQw45YO3Fs</w:t>
        </w:r>
      </w:hyperlink>
    </w:p>
    <w:p w14:paraId="4BBAB6FF" w14:textId="65C8C4AE" w:rsidR="0023416C" w:rsidRPr="0023416C" w:rsidRDefault="0023416C" w:rsidP="00396E81">
      <w:pPr>
        <w:pStyle w:val="Sinespaciado"/>
        <w:numPr>
          <w:ilvl w:val="0"/>
          <w:numId w:val="3"/>
        </w:numPr>
        <w:rPr>
          <w:rFonts w:ascii="Times New Roman" w:hAnsi="Times New Roman" w:cs="Times New Roman"/>
          <w:color w:val="000000" w:themeColor="text1"/>
        </w:rPr>
      </w:pPr>
      <w:r w:rsidRPr="0023416C">
        <w:rPr>
          <w:rFonts w:ascii="Times New Roman" w:hAnsi="Times New Roman" w:cs="Times New Roman"/>
          <w:color w:val="000000" w:themeColor="text1"/>
        </w:rPr>
        <w:t xml:space="preserve">Para interpretar las soluciones </w:t>
      </w:r>
      <w:hyperlink r:id="rId14" w:history="1">
        <w:r w:rsidRPr="0023416C">
          <w:rPr>
            <w:rStyle w:val="Hipervnculo"/>
            <w:rFonts w:ascii="Times New Roman" w:hAnsi="Times New Roman" w:cs="Times New Roman"/>
          </w:rPr>
          <w:t>https://www.youtube.com/watch?v=59MKOgkIvmM</w:t>
        </w:r>
      </w:hyperlink>
      <w:r w:rsidRPr="0023416C">
        <w:rPr>
          <w:rFonts w:ascii="Times New Roman" w:hAnsi="Times New Roman" w:cs="Times New Roman"/>
          <w:color w:val="000000" w:themeColor="text1"/>
        </w:rPr>
        <w:t xml:space="preserve"> </w:t>
      </w:r>
    </w:p>
    <w:p w14:paraId="14610B0D" w14:textId="2E164D35" w:rsidR="0023416C" w:rsidRDefault="0023416C" w:rsidP="00396E81">
      <w:pPr>
        <w:pStyle w:val="Sinespaciado"/>
        <w:rPr>
          <w:rFonts w:ascii="Times New Roman" w:hAnsi="Times New Roman" w:cs="Times New Roman"/>
          <w:color w:val="000000" w:themeColor="text1"/>
        </w:rPr>
      </w:pPr>
    </w:p>
    <w:p w14:paraId="289CB4A9" w14:textId="7D8F643A" w:rsidR="0023416C" w:rsidRPr="0023416C" w:rsidRDefault="0023416C" w:rsidP="00396E81">
      <w:pPr>
        <w:pStyle w:val="Sinespaciado"/>
        <w:rPr>
          <w:rFonts w:ascii="Times New Roman" w:hAnsi="Times New Roman" w:cs="Times New Roman"/>
          <w:b/>
          <w:bCs/>
          <w:i/>
          <w:iCs/>
          <w:color w:val="000000" w:themeColor="text1"/>
          <w:u w:val="single"/>
        </w:rPr>
      </w:pPr>
      <w:r w:rsidRPr="0023416C">
        <w:rPr>
          <w:rFonts w:ascii="Times New Roman" w:hAnsi="Times New Roman" w:cs="Times New Roman"/>
          <w:b/>
          <w:bCs/>
          <w:i/>
          <w:iCs/>
          <w:color w:val="000000" w:themeColor="text1"/>
          <w:u w:val="single"/>
        </w:rPr>
        <w:t>ACTIVIDADES PROPUESTAS</w:t>
      </w:r>
    </w:p>
    <w:p w14:paraId="0105062D" w14:textId="77777777" w:rsidR="0023416C" w:rsidRDefault="0023416C" w:rsidP="00396E81">
      <w:pPr>
        <w:pStyle w:val="Sinespaciado"/>
        <w:rPr>
          <w:rFonts w:ascii="Times New Roman" w:hAnsi="Times New Roman" w:cs="Times New Roman"/>
          <w:color w:val="000000" w:themeColor="text1"/>
        </w:rPr>
      </w:pPr>
    </w:p>
    <w:p w14:paraId="7BAB4D12" w14:textId="7F4BB34C" w:rsidR="00396E81" w:rsidRPr="00BB4B08" w:rsidRDefault="00BB4B08" w:rsidP="00396E81">
      <w:pPr>
        <w:pStyle w:val="Sinespaciado"/>
        <w:rPr>
          <w:rFonts w:ascii="Times New Roman" w:hAnsi="Times New Roman" w:cs="Times New Roman"/>
          <w:color w:val="000000" w:themeColor="text1"/>
        </w:rPr>
      </w:pPr>
      <w:r w:rsidRPr="00BB4B08">
        <w:rPr>
          <w:rFonts w:ascii="Times New Roman" w:hAnsi="Times New Roman" w:cs="Times New Roman"/>
          <w:color w:val="000000" w:themeColor="text1"/>
        </w:rPr>
        <w:t>Busca las páginas indicadas del cuaderno de ejercicios y desarrolla en forma ordenada y clara.</w:t>
      </w:r>
    </w:p>
    <w:p w14:paraId="1D083E73" w14:textId="305027CB" w:rsidR="00BB4B08" w:rsidRPr="00BB4B08" w:rsidRDefault="00BB4B08" w:rsidP="00396E81">
      <w:pPr>
        <w:pStyle w:val="Sinespaciado"/>
        <w:rPr>
          <w:rFonts w:ascii="Times New Roman" w:hAnsi="Times New Roman" w:cs="Times New Roman"/>
          <w:color w:val="000000" w:themeColor="text1"/>
        </w:rPr>
      </w:pPr>
      <w:r w:rsidRPr="00BB4B08">
        <w:rPr>
          <w:rFonts w:ascii="Times New Roman" w:hAnsi="Times New Roman" w:cs="Times New Roman"/>
          <w:color w:val="000000" w:themeColor="text1"/>
        </w:rPr>
        <w:t>Página 59, ejercicios 3. a), b), c) y d)</w:t>
      </w:r>
    </w:p>
    <w:p w14:paraId="0E135BC2" w14:textId="378FCE46" w:rsidR="00BB4B08" w:rsidRPr="00BB4B08" w:rsidRDefault="00BB4B08" w:rsidP="00396E81">
      <w:pPr>
        <w:pStyle w:val="Sinespaciado"/>
        <w:rPr>
          <w:rFonts w:ascii="Times New Roman" w:hAnsi="Times New Roman" w:cs="Times New Roman"/>
          <w:color w:val="000000" w:themeColor="text1"/>
        </w:rPr>
      </w:pPr>
      <w:r w:rsidRPr="00BB4B08">
        <w:rPr>
          <w:rFonts w:ascii="Times New Roman" w:hAnsi="Times New Roman" w:cs="Times New Roman"/>
          <w:color w:val="000000" w:themeColor="text1"/>
        </w:rPr>
        <w:t>Página 60, ejercicio 5.</w:t>
      </w:r>
    </w:p>
    <w:p w14:paraId="22E92E2C" w14:textId="6E1B17A1" w:rsidR="00BB4B08" w:rsidRPr="00BB4B08" w:rsidRDefault="00BB4B08" w:rsidP="00396E81">
      <w:pPr>
        <w:pStyle w:val="Sinespaciado"/>
        <w:rPr>
          <w:rFonts w:ascii="Times New Roman" w:hAnsi="Times New Roman" w:cs="Times New Roman"/>
          <w:color w:val="000000" w:themeColor="text1"/>
        </w:rPr>
      </w:pPr>
      <w:r w:rsidRPr="00BB4B08">
        <w:rPr>
          <w:rFonts w:ascii="Times New Roman" w:hAnsi="Times New Roman" w:cs="Times New Roman"/>
          <w:color w:val="000000" w:themeColor="text1"/>
        </w:rPr>
        <w:t>Página 61, ejercicio 2.</w:t>
      </w:r>
    </w:p>
    <w:p w14:paraId="20667CE4" w14:textId="63446D1C" w:rsidR="00BB4B08" w:rsidRPr="00BB4B08" w:rsidRDefault="00BB4B08" w:rsidP="00396E81">
      <w:pPr>
        <w:pStyle w:val="Sinespaciado"/>
        <w:rPr>
          <w:rFonts w:ascii="Times New Roman" w:hAnsi="Times New Roman" w:cs="Times New Roman"/>
          <w:color w:val="000000" w:themeColor="text1"/>
        </w:rPr>
      </w:pPr>
      <w:r w:rsidRPr="00BB4B08">
        <w:rPr>
          <w:rFonts w:ascii="Times New Roman" w:hAnsi="Times New Roman" w:cs="Times New Roman"/>
          <w:color w:val="000000" w:themeColor="text1"/>
        </w:rPr>
        <w:t>Página 65, ejercicios 8. a) y b).</w:t>
      </w:r>
    </w:p>
    <w:p w14:paraId="531AB92A" w14:textId="519B923F" w:rsidR="00BB4B08" w:rsidRPr="00BB4B08" w:rsidRDefault="00BB4B08" w:rsidP="00396E81">
      <w:pPr>
        <w:pStyle w:val="Sinespaciado"/>
        <w:rPr>
          <w:rFonts w:ascii="Times New Roman" w:hAnsi="Times New Roman" w:cs="Times New Roman"/>
          <w:color w:val="000000" w:themeColor="text1"/>
        </w:rPr>
      </w:pPr>
      <w:r w:rsidRPr="00BB4B08">
        <w:rPr>
          <w:rFonts w:ascii="Times New Roman" w:hAnsi="Times New Roman" w:cs="Times New Roman"/>
          <w:color w:val="000000" w:themeColor="text1"/>
        </w:rPr>
        <w:t>Página 71, ejercicios 2. a) y b).</w:t>
      </w:r>
    </w:p>
    <w:p w14:paraId="0C02F238" w14:textId="58466E46" w:rsidR="00396E81" w:rsidRPr="00BB4B08" w:rsidRDefault="00396E81" w:rsidP="00BB4B08">
      <w:pPr>
        <w:pStyle w:val="Sinespaciado"/>
        <w:rPr>
          <w:rFonts w:ascii="Times New Roman" w:hAnsi="Times New Roman" w:cs="Times New Roman"/>
          <w:color w:val="000000" w:themeColor="text1"/>
        </w:rPr>
      </w:pPr>
      <w:r w:rsidRPr="00BB4B08">
        <w:rPr>
          <w:rFonts w:ascii="Times New Roman" w:hAnsi="Times New Roman" w:cs="Times New Roman"/>
          <w:color w:val="000000" w:themeColor="text1"/>
        </w:rPr>
        <w:t xml:space="preserve"> </w:t>
      </w:r>
    </w:p>
    <w:p w14:paraId="6812FA8D" w14:textId="7CF81BB3" w:rsidR="00396E81" w:rsidRDefault="00396E81" w:rsidP="00396E81">
      <w:pPr>
        <w:pStyle w:val="Sinespaciado"/>
        <w:rPr>
          <w:rFonts w:ascii="Times New Roman" w:hAnsi="Times New Roman" w:cs="Times New Roman"/>
        </w:rPr>
      </w:pPr>
      <w:r w:rsidRPr="000075C8">
        <w:rPr>
          <w:rFonts w:ascii="Times New Roman" w:hAnsi="Times New Roman" w:cs="Times New Roman"/>
        </w:rPr>
        <w:t>Luego desarrolle la actividad evaluada N°</w:t>
      </w:r>
      <w:r>
        <w:rPr>
          <w:rFonts w:ascii="Times New Roman" w:hAnsi="Times New Roman" w:cs="Times New Roman"/>
        </w:rPr>
        <w:t>8</w:t>
      </w:r>
      <w:r w:rsidRPr="000075C8">
        <w:rPr>
          <w:rFonts w:ascii="Times New Roman" w:hAnsi="Times New Roman" w:cs="Times New Roman"/>
        </w:rPr>
        <w:t xml:space="preserve">  y envíela su profesor</w:t>
      </w:r>
      <w:r>
        <w:rPr>
          <w:rFonts w:ascii="Times New Roman" w:hAnsi="Times New Roman" w:cs="Times New Roman"/>
        </w:rPr>
        <w:t xml:space="preserve"> para la revisión y calificación</w:t>
      </w:r>
      <w:r w:rsidRPr="000075C8">
        <w:rPr>
          <w:rFonts w:ascii="Times New Roman" w:hAnsi="Times New Roman" w:cs="Times New Roman"/>
        </w:rPr>
        <w:t>.</w:t>
      </w:r>
    </w:p>
    <w:p w14:paraId="3B22D382" w14:textId="77777777" w:rsidR="00396E81" w:rsidRPr="000075C8" w:rsidRDefault="00396E81" w:rsidP="00396E81">
      <w:pPr>
        <w:pStyle w:val="Sinespaciad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Dispone de 15 días para  enviar la evaluación.</w:t>
      </w:r>
    </w:p>
    <w:p w14:paraId="4218E55D" w14:textId="77777777" w:rsidR="00396E81" w:rsidRPr="000075C8" w:rsidRDefault="00396E81" w:rsidP="00396E81">
      <w:pPr>
        <w:pStyle w:val="Sinespaciado"/>
        <w:rPr>
          <w:rFonts w:ascii="Times New Roman" w:hAnsi="Times New Roman" w:cs="Times New Roman"/>
        </w:rPr>
      </w:pPr>
      <w:r w:rsidRPr="000075C8">
        <w:rPr>
          <w:rFonts w:ascii="Times New Roman" w:hAnsi="Times New Roman" w:cs="Times New Roman"/>
        </w:rPr>
        <w:t xml:space="preserve">    </w:t>
      </w:r>
    </w:p>
    <w:p w14:paraId="5023F108" w14:textId="77777777" w:rsidR="00396E81" w:rsidRDefault="00396E81" w:rsidP="00396E81">
      <w:pPr>
        <w:pStyle w:val="Sinespaciado"/>
      </w:pPr>
    </w:p>
    <w:p w14:paraId="0DE2AE5B" w14:textId="77777777" w:rsidR="00396E81" w:rsidRDefault="00396E81" w:rsidP="00396E81">
      <w:pPr>
        <w:pStyle w:val="Sinespaciado"/>
      </w:pPr>
    </w:p>
    <w:p w14:paraId="3C86B138" w14:textId="7F9C62BF" w:rsidR="0023416C" w:rsidRDefault="0023416C">
      <w:pPr>
        <w:spacing w:after="0" w:line="240" w:lineRule="auto"/>
      </w:pPr>
      <w:r>
        <w:br w:type="page"/>
      </w:r>
    </w:p>
    <w:p w14:paraId="07E94176" w14:textId="054FF844" w:rsidR="00396E81" w:rsidRPr="0084279E" w:rsidRDefault="00396E81" w:rsidP="0084279E">
      <w:pPr>
        <w:pStyle w:val="Sinespaciado"/>
        <w:jc w:val="center"/>
        <w:rPr>
          <w:u w:val="single"/>
        </w:rPr>
      </w:pPr>
      <w:r w:rsidRPr="0084279E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Actividad Evaluada N° 8 “Función cuadrática”</w:t>
      </w:r>
    </w:p>
    <w:p w14:paraId="172C763B" w14:textId="77777777" w:rsidR="0084279E" w:rsidRDefault="0084279E" w:rsidP="00396E81">
      <w:pPr>
        <w:pStyle w:val="Sinespaciado"/>
        <w:rPr>
          <w:rFonts w:ascii="Times New Roman" w:hAnsi="Times New Roman" w:cs="Times New Roman"/>
          <w:b/>
          <w:bCs/>
        </w:rPr>
      </w:pPr>
    </w:p>
    <w:p w14:paraId="1A810172" w14:textId="67F40338" w:rsidR="00396E81" w:rsidRPr="007C2983" w:rsidRDefault="00396E81" w:rsidP="00396E81">
      <w:pPr>
        <w:pStyle w:val="Sinespaciado"/>
        <w:rPr>
          <w:rFonts w:ascii="Times New Roman" w:hAnsi="Times New Roman" w:cs="Times New Roman"/>
        </w:rPr>
      </w:pPr>
      <w:r w:rsidRPr="00396E81">
        <w:rPr>
          <w:rFonts w:ascii="Times New Roman" w:hAnsi="Times New Roman" w:cs="Times New Roman"/>
          <w:b/>
          <w:bCs/>
        </w:rPr>
        <w:t>Objetivos</w:t>
      </w:r>
      <w:r w:rsidRPr="00396E81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96E81">
        <w:rPr>
          <w:rFonts w:ascii="Times New Roman" w:hAnsi="Times New Roman" w:cs="Times New Roman"/>
        </w:rPr>
        <w:t>Identificar una función cuadrática y sus elementos.</w:t>
      </w:r>
    </w:p>
    <w:p w14:paraId="62212105" w14:textId="1279E671" w:rsidR="00396E81" w:rsidRDefault="00396E81" w:rsidP="00396E81">
      <w:pPr>
        <w:pStyle w:val="Sinespaciado"/>
        <w:rPr>
          <w:rFonts w:ascii="Times New Roman" w:hAnsi="Times New Roman" w:cs="Times New Roman"/>
        </w:rPr>
      </w:pPr>
      <w:r w:rsidRPr="007C2983">
        <w:rPr>
          <w:rFonts w:ascii="Times New Roman" w:hAnsi="Times New Roman" w:cs="Times New Roman"/>
        </w:rPr>
        <w:t xml:space="preserve">                  </w:t>
      </w:r>
      <w:r>
        <w:rPr>
          <w:rFonts w:ascii="Times New Roman" w:hAnsi="Times New Roman" w:cs="Times New Roman"/>
        </w:rPr>
        <w:t xml:space="preserve"> </w:t>
      </w:r>
      <w:r w:rsidRPr="007C2983">
        <w:rPr>
          <w:rFonts w:ascii="Times New Roman" w:hAnsi="Times New Roman" w:cs="Times New Roman"/>
        </w:rPr>
        <w:t xml:space="preserve">Resolver </w:t>
      </w:r>
      <w:r>
        <w:rPr>
          <w:rFonts w:ascii="Times New Roman" w:hAnsi="Times New Roman" w:cs="Times New Roman"/>
        </w:rPr>
        <w:t>problemas que involucren función cuadrática</w:t>
      </w:r>
      <w:r w:rsidR="0084279E">
        <w:rPr>
          <w:rFonts w:ascii="Times New Roman" w:hAnsi="Times New Roman" w:cs="Times New Roman"/>
        </w:rPr>
        <w:t>, interpretando las soluciones</w:t>
      </w:r>
      <w:r w:rsidRPr="007C2983">
        <w:rPr>
          <w:rFonts w:ascii="Times New Roman" w:hAnsi="Times New Roman" w:cs="Times New Roman"/>
        </w:rPr>
        <w:t>.</w:t>
      </w:r>
    </w:p>
    <w:p w14:paraId="698A2CEE" w14:textId="77777777" w:rsidR="00E95C01" w:rsidRPr="007C2983" w:rsidRDefault="00E95C01" w:rsidP="00396E81">
      <w:pPr>
        <w:pStyle w:val="Sinespaciado"/>
        <w:rPr>
          <w:rFonts w:ascii="Times New Roman" w:hAnsi="Times New Roman" w:cs="Times New Roman"/>
        </w:rPr>
      </w:pPr>
    </w:p>
    <w:p w14:paraId="65A16AFF" w14:textId="6E828FB5" w:rsidR="0084279E" w:rsidRDefault="00396E81" w:rsidP="00396E81">
      <w:pPr>
        <w:pStyle w:val="Sinespaciado"/>
        <w:rPr>
          <w:rFonts w:ascii="Times New Roman" w:hAnsi="Times New Roman" w:cs="Times New Roman"/>
          <w:color w:val="C00000"/>
        </w:rPr>
      </w:pPr>
      <w:r w:rsidRPr="007C2983">
        <w:rPr>
          <w:rFonts w:ascii="Times New Roman" w:hAnsi="Times New Roman" w:cs="Times New Roman"/>
          <w:b/>
          <w:bCs/>
        </w:rPr>
        <w:t>Instrucciones</w:t>
      </w:r>
      <w:r>
        <w:rPr>
          <w:rFonts w:ascii="Times New Roman" w:hAnsi="Times New Roman" w:cs="Times New Roman"/>
        </w:rPr>
        <w:t>: Resuelva los siguientes ejercicios en forma limpia y ordenada</w:t>
      </w:r>
      <w:r w:rsidR="0084279E">
        <w:rPr>
          <w:rFonts w:ascii="Times New Roman" w:hAnsi="Times New Roman" w:cs="Times New Roman"/>
        </w:rPr>
        <w:t>, cada ejercicio debe tener desarrollo.</w:t>
      </w:r>
      <w:r>
        <w:rPr>
          <w:rFonts w:ascii="Times New Roman" w:hAnsi="Times New Roman" w:cs="Times New Roman"/>
        </w:rPr>
        <w:t xml:space="preserve"> Una vez resuelto</w:t>
      </w:r>
      <w:r w:rsidR="0084279E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 los ejercicios envié la fotografía al correo de su profesor. Recuerde guardar una copia de respaldo.</w:t>
      </w:r>
    </w:p>
    <w:p w14:paraId="2BFC95E8" w14:textId="00B61DC9" w:rsidR="00396E81" w:rsidRDefault="00396E81" w:rsidP="00396E81">
      <w:pPr>
        <w:pStyle w:val="Sinespaciado"/>
        <w:rPr>
          <w:rFonts w:ascii="Times New Roman" w:hAnsi="Times New Roman" w:cs="Times New Roman"/>
        </w:rPr>
      </w:pPr>
      <w:r w:rsidRPr="00396E81">
        <w:rPr>
          <w:rFonts w:ascii="Times New Roman" w:hAnsi="Times New Roman" w:cs="Times New Roman"/>
          <w:color w:val="C00000"/>
        </w:rPr>
        <w:t xml:space="preserve"> </w:t>
      </w:r>
    </w:p>
    <w:tbl>
      <w:tblPr>
        <w:tblStyle w:val="Tablaconcuadrcula"/>
        <w:tblW w:w="9209" w:type="dxa"/>
        <w:tblLook w:val="04A0" w:firstRow="1" w:lastRow="0" w:firstColumn="1" w:lastColumn="0" w:noHBand="0" w:noVBand="1"/>
      </w:tblPr>
      <w:tblGrid>
        <w:gridCol w:w="2207"/>
        <w:gridCol w:w="2207"/>
        <w:gridCol w:w="2207"/>
        <w:gridCol w:w="2588"/>
      </w:tblGrid>
      <w:tr w:rsidR="00396E81" w14:paraId="7F169A4D" w14:textId="77777777" w:rsidTr="00656A3A">
        <w:tc>
          <w:tcPr>
            <w:tcW w:w="9209" w:type="dxa"/>
            <w:gridSpan w:val="4"/>
          </w:tcPr>
          <w:p w14:paraId="23D009D9" w14:textId="511CBF42" w:rsidR="00396E81" w:rsidRDefault="00396E81" w:rsidP="00396E81">
            <w:pPr>
              <w:pStyle w:val="Sinespaciado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Identifica la concavidad de la parábola, según la función cuadrática que la representa.</w:t>
            </w:r>
            <w:r w:rsidR="0084279E">
              <w:rPr>
                <w:rFonts w:ascii="Times New Roman" w:hAnsi="Times New Roman" w:cs="Times New Roman"/>
              </w:rPr>
              <w:t xml:space="preserve"> (Cóncava o convexa).</w:t>
            </w:r>
          </w:p>
        </w:tc>
      </w:tr>
      <w:tr w:rsidR="00396E81" w14:paraId="0CE31F26" w14:textId="77777777" w:rsidTr="00003AE2">
        <w:tc>
          <w:tcPr>
            <w:tcW w:w="2207" w:type="dxa"/>
          </w:tcPr>
          <w:p w14:paraId="08CBAA15" w14:textId="2AC898E0" w:rsidR="00396E81" w:rsidRDefault="00396E81" w:rsidP="00396E81">
            <w:pPr>
              <w:pStyle w:val="Sinespaciado"/>
              <w:spacing w:line="360" w:lineRule="auto"/>
              <w:rPr>
                <w:rFonts w:ascii="Times New Roman" w:hAnsi="Times New Roman" w:cs="Times New Roman"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>f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</w:rPr>
                      <m:t>x</m:t>
                    </m:r>
                  </m:e>
                </m:d>
                <m:r>
                  <w:rPr>
                    <w:rFonts w:ascii="Cambria Math" w:hAnsi="Cambria Math" w:cs="Times New Roman"/>
                  </w:rPr>
                  <m:t>=3x-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2207" w:type="dxa"/>
          </w:tcPr>
          <w:p w14:paraId="084890C5" w14:textId="53C25211" w:rsidR="00396E81" w:rsidRDefault="00396E81" w:rsidP="00396E81">
            <w:pPr>
              <w:pStyle w:val="Sinespaciado"/>
              <w:spacing w:line="360" w:lineRule="auto"/>
              <w:rPr>
                <w:rFonts w:ascii="Times New Roman" w:hAnsi="Times New Roman" w:cs="Times New Roman"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>f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</w:rPr>
                      <m:t>x</m:t>
                    </m:r>
                  </m:e>
                </m:d>
                <m:r>
                  <w:rPr>
                    <w:rFonts w:ascii="Cambria Math" w:hAnsi="Cambria Math" w:cs="Times New Roman"/>
                  </w:rPr>
                  <m:t>=16-5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</w:rPr>
                  <m:t>+x</m:t>
                </m:r>
              </m:oMath>
            </m:oMathPara>
          </w:p>
        </w:tc>
        <w:tc>
          <w:tcPr>
            <w:tcW w:w="2207" w:type="dxa"/>
          </w:tcPr>
          <w:p w14:paraId="62E67E53" w14:textId="3C80E98A" w:rsidR="00396E81" w:rsidRDefault="00396E81" w:rsidP="00396E81">
            <w:pPr>
              <w:pStyle w:val="Sinespaciado"/>
              <w:spacing w:line="360" w:lineRule="auto"/>
              <w:rPr>
                <w:rFonts w:ascii="Times New Roman" w:hAnsi="Times New Roman" w:cs="Times New Roman"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>f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</w:rPr>
                      <m:t>x</m:t>
                    </m:r>
                  </m:e>
                </m:d>
                <m:r>
                  <w:rPr>
                    <w:rFonts w:ascii="Cambria Math" w:hAnsi="Cambria Math" w:cs="Times New Roman"/>
                  </w:rPr>
                  <m:t>=5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</w:rPr>
                  <m:t>-25</m:t>
                </m:r>
              </m:oMath>
            </m:oMathPara>
          </w:p>
        </w:tc>
        <w:tc>
          <w:tcPr>
            <w:tcW w:w="2588" w:type="dxa"/>
          </w:tcPr>
          <w:p w14:paraId="3F892F29" w14:textId="723E4F21" w:rsidR="00396E81" w:rsidRPr="00396E81" w:rsidRDefault="00396E81" w:rsidP="00396E81">
            <w:pPr>
              <w:pStyle w:val="Sinespaciado"/>
              <w:spacing w:line="360" w:lineRule="auto"/>
              <w:rPr>
                <w:rFonts w:ascii="Times New Roman" w:eastAsiaTheme="minorEastAsia" w:hAnsi="Times New Roman" w:cs="Times New Roman"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>f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</w:rPr>
                      <m:t>x</m:t>
                    </m:r>
                  </m:e>
                </m:d>
                <m:r>
                  <w:rPr>
                    <w:rFonts w:ascii="Cambria Math" w:hAnsi="Cambria Math" w:cs="Times New Roman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</w:rPr>
                  <m:t>+5x-4</m:t>
                </m:r>
              </m:oMath>
            </m:oMathPara>
          </w:p>
        </w:tc>
      </w:tr>
      <w:tr w:rsidR="00396E81" w14:paraId="11AD69A2" w14:textId="77777777" w:rsidTr="00003AE2">
        <w:tc>
          <w:tcPr>
            <w:tcW w:w="2207" w:type="dxa"/>
          </w:tcPr>
          <w:p w14:paraId="55FD5E0B" w14:textId="77777777" w:rsidR="00396E81" w:rsidRDefault="00396E81" w:rsidP="00396E81">
            <w:pPr>
              <w:pStyle w:val="Sinespaciado"/>
              <w:spacing w:line="36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2207" w:type="dxa"/>
          </w:tcPr>
          <w:p w14:paraId="740DB1F8" w14:textId="77777777" w:rsidR="00396E81" w:rsidRDefault="00396E81" w:rsidP="00396E81">
            <w:pPr>
              <w:pStyle w:val="Sinespaciado"/>
              <w:spacing w:line="36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07" w:type="dxa"/>
          </w:tcPr>
          <w:p w14:paraId="4C717F76" w14:textId="77777777" w:rsidR="00396E81" w:rsidRDefault="00396E81" w:rsidP="00396E81">
            <w:pPr>
              <w:pStyle w:val="Sinespaciado"/>
              <w:spacing w:line="36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88" w:type="dxa"/>
          </w:tcPr>
          <w:p w14:paraId="6CA7632F" w14:textId="77777777" w:rsidR="00396E81" w:rsidRDefault="00396E81" w:rsidP="00396E81">
            <w:pPr>
              <w:pStyle w:val="Sinespaciado"/>
              <w:spacing w:line="360" w:lineRule="auto"/>
              <w:rPr>
                <w:rFonts w:ascii="Times New Roman" w:eastAsia="Calibri" w:hAnsi="Times New Roman" w:cs="Times New Roman"/>
              </w:rPr>
            </w:pPr>
          </w:p>
          <w:p w14:paraId="3933C22F" w14:textId="1C1855FC" w:rsidR="0084279E" w:rsidRDefault="0084279E" w:rsidP="00396E81">
            <w:pPr>
              <w:pStyle w:val="Sinespaciado"/>
              <w:spacing w:line="360" w:lineRule="auto"/>
              <w:rPr>
                <w:rFonts w:ascii="Times New Roman" w:eastAsia="Calibri" w:hAnsi="Times New Roman" w:cs="Times New Roman"/>
              </w:rPr>
            </w:pPr>
          </w:p>
        </w:tc>
      </w:tr>
    </w:tbl>
    <w:p w14:paraId="212A7F53" w14:textId="45F47E11" w:rsidR="00396E81" w:rsidRDefault="00396E81" w:rsidP="00396E81">
      <w:pPr>
        <w:pStyle w:val="Sinespaciado"/>
        <w:rPr>
          <w:rFonts w:ascii="Times New Roman" w:hAnsi="Times New Roman" w:cs="Times New Roman"/>
        </w:rPr>
      </w:pPr>
    </w:p>
    <w:tbl>
      <w:tblPr>
        <w:tblStyle w:val="Tablaconcuadrcula"/>
        <w:tblW w:w="9229" w:type="dxa"/>
        <w:tblLook w:val="04A0" w:firstRow="1" w:lastRow="0" w:firstColumn="1" w:lastColumn="0" w:noHBand="0" w:noVBand="1"/>
      </w:tblPr>
      <w:tblGrid>
        <w:gridCol w:w="3076"/>
        <w:gridCol w:w="3076"/>
        <w:gridCol w:w="3077"/>
      </w:tblGrid>
      <w:tr w:rsidR="00BB4B08" w14:paraId="45E55F06" w14:textId="77777777" w:rsidTr="00950154">
        <w:trPr>
          <w:trHeight w:val="230"/>
        </w:trPr>
        <w:tc>
          <w:tcPr>
            <w:tcW w:w="9229" w:type="dxa"/>
            <w:gridSpan w:val="3"/>
          </w:tcPr>
          <w:p w14:paraId="470C8209" w14:textId="22486962" w:rsidR="00BB4B08" w:rsidRDefault="00BB4B08" w:rsidP="00BB4B08">
            <w:pPr>
              <w:pStyle w:val="Sinespaciado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Determina si la gráfica de cada función</w:t>
            </w:r>
            <w:r w:rsidR="0084279E">
              <w:rPr>
                <w:rFonts w:ascii="Times New Roman" w:hAnsi="Times New Roman" w:cs="Times New Roman"/>
              </w:rPr>
              <w:t xml:space="preserve"> cuadrática</w:t>
            </w:r>
            <w:r>
              <w:rPr>
                <w:rFonts w:ascii="Times New Roman" w:hAnsi="Times New Roman" w:cs="Times New Roman"/>
              </w:rPr>
              <w:t xml:space="preserve"> tiene 2, 1 ó ninguna intersección con el eje X.</w:t>
            </w:r>
            <w:r w:rsidR="0084279E">
              <w:rPr>
                <w:rFonts w:ascii="Times New Roman" w:hAnsi="Times New Roman" w:cs="Times New Roman"/>
              </w:rPr>
              <w:t xml:space="preserve"> (Utiliza </w:t>
            </w:r>
            <m:oMath>
              <m:r>
                <w:rPr>
                  <w:rFonts w:ascii="Cambria Math" w:hAnsi="Cambria Math" w:cs="Times New Roman"/>
                </w:rPr>
                <m:t>∆=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</w:rPr>
                    <m:t>b</m:t>
                  </m:r>
                </m:e>
                <m:sup>
                  <m:r>
                    <w:rPr>
                      <w:rFonts w:ascii="Cambria Math" w:hAnsi="Cambria Math" w:cs="Times New Roman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</w:rPr>
                <m:t>-4ac</m:t>
              </m:r>
            </m:oMath>
            <w:r w:rsidR="0084279E">
              <w:rPr>
                <w:rFonts w:ascii="Times New Roman" w:hAnsi="Times New Roman" w:cs="Times New Roman"/>
              </w:rPr>
              <w:t>).</w:t>
            </w:r>
          </w:p>
        </w:tc>
      </w:tr>
      <w:tr w:rsidR="0084279E" w14:paraId="5E7AF0E7" w14:textId="77777777" w:rsidTr="0084279E">
        <w:trPr>
          <w:trHeight w:val="872"/>
        </w:trPr>
        <w:tc>
          <w:tcPr>
            <w:tcW w:w="3076" w:type="dxa"/>
          </w:tcPr>
          <w:p w14:paraId="42EF5707" w14:textId="40BCE037" w:rsidR="0084279E" w:rsidRDefault="0084279E" w:rsidP="00003AE2">
            <w:pPr>
              <w:pStyle w:val="Sinespaciado"/>
              <w:rPr>
                <w:rFonts w:ascii="Times New Roman" w:hAnsi="Times New Roman" w:cs="Times New Roman"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>f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</w:rPr>
                      <m:t>x</m:t>
                    </m:r>
                  </m:e>
                </m:d>
                <m:r>
                  <w:rPr>
                    <w:rFonts w:ascii="Cambria Math" w:hAnsi="Cambria Math" w:cs="Times New Roman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</w:rPr>
                  <m:t>-2x-15</m:t>
                </m:r>
              </m:oMath>
            </m:oMathPara>
          </w:p>
        </w:tc>
        <w:tc>
          <w:tcPr>
            <w:tcW w:w="3076" w:type="dxa"/>
          </w:tcPr>
          <w:p w14:paraId="72EA7D2F" w14:textId="00CEEEB2" w:rsidR="0084279E" w:rsidRDefault="0084279E" w:rsidP="00003AE2">
            <w:pPr>
              <w:pStyle w:val="Sinespaciado"/>
              <w:rPr>
                <w:rFonts w:ascii="Times New Roman" w:hAnsi="Times New Roman" w:cs="Times New Roman"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>f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</w:rPr>
                      <m:t>x</m:t>
                    </m:r>
                  </m:e>
                </m:d>
                <m:r>
                  <w:rPr>
                    <w:rFonts w:ascii="Cambria Math" w:hAnsi="Cambria Math" w:cs="Times New Roman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</w:rPr>
                  <m:t>+12x+36</m:t>
                </m:r>
              </m:oMath>
            </m:oMathPara>
          </w:p>
        </w:tc>
        <w:tc>
          <w:tcPr>
            <w:tcW w:w="3077" w:type="dxa"/>
          </w:tcPr>
          <w:p w14:paraId="4CF086E6" w14:textId="0B2F908C" w:rsidR="0084279E" w:rsidRDefault="0084279E" w:rsidP="00003AE2">
            <w:pPr>
              <w:pStyle w:val="Sinespaciado"/>
              <w:rPr>
                <w:rFonts w:ascii="Times New Roman" w:hAnsi="Times New Roman" w:cs="Times New Roman"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>f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</w:rPr>
                      <m:t>x</m:t>
                    </m:r>
                  </m:e>
                </m:d>
                <m:r>
                  <w:rPr>
                    <w:rFonts w:ascii="Cambria Math" w:hAnsi="Cambria Math" w:cs="Times New Roman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</w:rPr>
                      <m:t>5x</m:t>
                    </m:r>
                  </m:e>
                  <m:sup>
                    <m:r>
                      <w:rPr>
                        <w:rFonts w:ascii="Cambria Math" w:hAnsi="Cambria Math" w:cs="Times New Roman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</w:rPr>
                  <m:t>+7x+5</m:t>
                </m:r>
              </m:oMath>
            </m:oMathPara>
          </w:p>
          <w:p w14:paraId="427414D3" w14:textId="77777777" w:rsidR="0084279E" w:rsidRDefault="0084279E" w:rsidP="00003AE2">
            <w:pPr>
              <w:pStyle w:val="Sinespaciado"/>
              <w:rPr>
                <w:rFonts w:ascii="Times New Roman" w:hAnsi="Times New Roman" w:cs="Times New Roman"/>
              </w:rPr>
            </w:pPr>
          </w:p>
          <w:p w14:paraId="2AAAB95F" w14:textId="77777777" w:rsidR="0084279E" w:rsidRDefault="0084279E" w:rsidP="00003AE2">
            <w:pPr>
              <w:pStyle w:val="Sinespaciado"/>
              <w:rPr>
                <w:rFonts w:ascii="Times New Roman" w:hAnsi="Times New Roman" w:cs="Times New Roman"/>
              </w:rPr>
            </w:pPr>
          </w:p>
          <w:p w14:paraId="07043957" w14:textId="77777777" w:rsidR="0084279E" w:rsidRDefault="0084279E" w:rsidP="00003AE2">
            <w:pPr>
              <w:pStyle w:val="Sinespaciado"/>
              <w:rPr>
                <w:rFonts w:ascii="Times New Roman" w:hAnsi="Times New Roman" w:cs="Times New Roman"/>
              </w:rPr>
            </w:pPr>
          </w:p>
          <w:p w14:paraId="6FD43F28" w14:textId="77777777" w:rsidR="0084279E" w:rsidRDefault="0084279E" w:rsidP="00003AE2">
            <w:pPr>
              <w:pStyle w:val="Sinespaciado"/>
              <w:rPr>
                <w:rFonts w:ascii="Times New Roman" w:hAnsi="Times New Roman" w:cs="Times New Roman"/>
              </w:rPr>
            </w:pPr>
          </w:p>
          <w:p w14:paraId="41C9939E" w14:textId="77777777" w:rsidR="0084279E" w:rsidRDefault="0084279E" w:rsidP="00003AE2">
            <w:pPr>
              <w:pStyle w:val="Sinespaciado"/>
              <w:rPr>
                <w:rFonts w:ascii="Times New Roman" w:hAnsi="Times New Roman" w:cs="Times New Roman"/>
              </w:rPr>
            </w:pPr>
          </w:p>
          <w:p w14:paraId="7A4FB25F" w14:textId="3C87D37F" w:rsidR="0084279E" w:rsidRDefault="0084279E" w:rsidP="00003AE2">
            <w:pPr>
              <w:pStyle w:val="Sinespaciado"/>
              <w:rPr>
                <w:rFonts w:ascii="Times New Roman" w:hAnsi="Times New Roman" w:cs="Times New Roman"/>
              </w:rPr>
            </w:pPr>
          </w:p>
        </w:tc>
      </w:tr>
    </w:tbl>
    <w:p w14:paraId="6A18DCF4" w14:textId="0FE2BF34" w:rsidR="00396E81" w:rsidRDefault="00396E81" w:rsidP="00396E81">
      <w:pPr>
        <w:pStyle w:val="Sinespaciad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14:paraId="5056953C" w14:textId="77777777" w:rsidR="00E95C01" w:rsidRPr="00E95C01" w:rsidRDefault="00BB4B08" w:rsidP="0084279E">
      <w:pPr>
        <w:pStyle w:val="Prrafodelist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Grafica la función </w:t>
      </w:r>
      <m:oMath>
        <m:r>
          <w:rPr>
            <w:rFonts w:ascii="Cambria Math" w:hAnsi="Cambria Math" w:cs="Times New Roman"/>
          </w:rPr>
          <m:t>f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x</m:t>
            </m:r>
          </m:e>
        </m:d>
        <m:r>
          <w:rPr>
            <w:rFonts w:ascii="Cambria Math" w:hAnsi="Cambria Math" w:cs="Times New Roman"/>
          </w:rPr>
          <m:t>=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x</m:t>
            </m:r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  <m:r>
          <w:rPr>
            <w:rFonts w:ascii="Cambria Math" w:hAnsi="Cambria Math" w:cs="Times New Roman"/>
          </w:rPr>
          <m:t>+x-2</m:t>
        </m:r>
      </m:oMath>
      <w:r w:rsidR="0084279E">
        <w:rPr>
          <w:rFonts w:ascii="Times New Roman" w:eastAsiaTheme="minorEastAsia" w:hAnsi="Times New Roman" w:cs="Times New Roman"/>
        </w:rPr>
        <w:t xml:space="preserve"> y determina: </w:t>
      </w:r>
    </w:p>
    <w:p w14:paraId="137B0885" w14:textId="77777777" w:rsidR="00E95C01" w:rsidRDefault="00E95C01" w:rsidP="00E95C01">
      <w:pPr>
        <w:pStyle w:val="Prrafodelista"/>
        <w:spacing w:after="0" w:line="240" w:lineRule="auto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>C</w:t>
      </w:r>
      <w:r w:rsidR="0084279E">
        <w:rPr>
          <w:rFonts w:ascii="Times New Roman" w:eastAsiaTheme="minorEastAsia" w:hAnsi="Times New Roman" w:cs="Times New Roman"/>
        </w:rPr>
        <w:t>oncavidad</w:t>
      </w:r>
      <w:r>
        <w:rPr>
          <w:rFonts w:ascii="Times New Roman" w:eastAsiaTheme="minorEastAsia" w:hAnsi="Times New Roman" w:cs="Times New Roman"/>
        </w:rPr>
        <w:t>:</w:t>
      </w:r>
    </w:p>
    <w:p w14:paraId="1DA7A46B" w14:textId="71C6A332" w:rsidR="00E95C01" w:rsidRDefault="00E95C01" w:rsidP="00E95C01">
      <w:pPr>
        <w:pStyle w:val="Prrafodelista"/>
        <w:spacing w:after="0" w:line="240" w:lineRule="auto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>I</w:t>
      </w:r>
      <w:r w:rsidR="0084279E">
        <w:rPr>
          <w:rFonts w:ascii="Times New Roman" w:eastAsiaTheme="minorEastAsia" w:hAnsi="Times New Roman" w:cs="Times New Roman"/>
        </w:rPr>
        <w:t>ntersección con el eje X</w:t>
      </w:r>
      <w:r>
        <w:rPr>
          <w:rFonts w:ascii="Times New Roman" w:eastAsiaTheme="minorEastAsia" w:hAnsi="Times New Roman" w:cs="Times New Roman"/>
        </w:rPr>
        <w:t>:</w:t>
      </w:r>
    </w:p>
    <w:p w14:paraId="0A53A673" w14:textId="3E6ECCCC" w:rsidR="00E95C01" w:rsidRDefault="00E95C01" w:rsidP="00E95C01">
      <w:pPr>
        <w:pStyle w:val="Prrafodelista"/>
        <w:spacing w:after="0" w:line="240" w:lineRule="auto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>V</w:t>
      </w:r>
      <w:r w:rsidR="0084279E">
        <w:rPr>
          <w:rFonts w:ascii="Times New Roman" w:eastAsiaTheme="minorEastAsia" w:hAnsi="Times New Roman" w:cs="Times New Roman"/>
        </w:rPr>
        <w:t>értice</w:t>
      </w:r>
      <w:r>
        <w:rPr>
          <w:rFonts w:ascii="Times New Roman" w:eastAsiaTheme="minorEastAsia" w:hAnsi="Times New Roman" w:cs="Times New Roman"/>
        </w:rPr>
        <w:t>:</w:t>
      </w:r>
    </w:p>
    <w:p w14:paraId="4C12C0DD" w14:textId="0FA32E06" w:rsidR="0084279E" w:rsidRPr="0084279E" w:rsidRDefault="00E95C01" w:rsidP="00E95C01">
      <w:pPr>
        <w:pStyle w:val="Prrafodelista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eastAsiaTheme="minorEastAsia" w:hAnsi="Times New Roman" w:cs="Times New Roman"/>
        </w:rPr>
        <w:t>E</w:t>
      </w:r>
      <w:r w:rsidR="0084279E">
        <w:rPr>
          <w:rFonts w:ascii="Times New Roman" w:eastAsiaTheme="minorEastAsia" w:hAnsi="Times New Roman" w:cs="Times New Roman"/>
        </w:rPr>
        <w:t>je de simetría</w:t>
      </w:r>
      <w:r>
        <w:rPr>
          <w:rFonts w:ascii="Times New Roman" w:eastAsiaTheme="minorEastAsia" w:hAnsi="Times New Roman" w:cs="Times New Roman"/>
        </w:rPr>
        <w:t>:</w:t>
      </w:r>
    </w:p>
    <w:p w14:paraId="1A278D0F" w14:textId="1C1501B8" w:rsidR="0084279E" w:rsidRPr="0084279E" w:rsidRDefault="0084279E" w:rsidP="0084279E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Tablaconcuadrcula"/>
        <w:tblpPr w:leftFromText="141" w:rightFromText="141" w:vertAnchor="text" w:horzAnchor="margin" w:tblpY="441"/>
        <w:tblW w:w="0" w:type="auto"/>
        <w:tblLook w:val="04A0" w:firstRow="1" w:lastRow="0" w:firstColumn="1" w:lastColumn="0" w:noHBand="0" w:noVBand="1"/>
      </w:tblPr>
      <w:tblGrid>
        <w:gridCol w:w="569"/>
        <w:gridCol w:w="569"/>
      </w:tblGrid>
      <w:tr w:rsidR="00E95C01" w14:paraId="4C211D8C" w14:textId="77777777" w:rsidTr="00E95C01">
        <w:trPr>
          <w:trHeight w:val="307"/>
        </w:trPr>
        <w:tc>
          <w:tcPr>
            <w:tcW w:w="569" w:type="dxa"/>
          </w:tcPr>
          <w:p w14:paraId="68306C94" w14:textId="77777777" w:rsidR="00E95C01" w:rsidRPr="0084279E" w:rsidRDefault="00E95C01" w:rsidP="00E95C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79E">
              <w:rPr>
                <w:rFonts w:ascii="Times New Roman" w:hAnsi="Times New Roman" w:cs="Times New Roman"/>
                <w:b/>
                <w:bCs/>
              </w:rPr>
              <w:t>X</w:t>
            </w:r>
          </w:p>
        </w:tc>
        <w:tc>
          <w:tcPr>
            <w:tcW w:w="569" w:type="dxa"/>
          </w:tcPr>
          <w:p w14:paraId="24C246C1" w14:textId="77777777" w:rsidR="00E95C01" w:rsidRPr="0084279E" w:rsidRDefault="00E95C01" w:rsidP="00E95C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79E">
              <w:rPr>
                <w:rFonts w:ascii="Times New Roman" w:hAnsi="Times New Roman" w:cs="Times New Roman"/>
                <w:b/>
                <w:bCs/>
              </w:rPr>
              <w:t>Y</w:t>
            </w:r>
          </w:p>
        </w:tc>
      </w:tr>
      <w:tr w:rsidR="00E95C01" w14:paraId="2B6432BD" w14:textId="77777777" w:rsidTr="00E95C01">
        <w:trPr>
          <w:trHeight w:val="307"/>
        </w:trPr>
        <w:tc>
          <w:tcPr>
            <w:tcW w:w="569" w:type="dxa"/>
          </w:tcPr>
          <w:p w14:paraId="2D776FFB" w14:textId="77777777" w:rsidR="00E95C01" w:rsidRDefault="00E95C01" w:rsidP="00E95C0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9" w:type="dxa"/>
          </w:tcPr>
          <w:p w14:paraId="5A0FCE24" w14:textId="77777777" w:rsidR="00E95C01" w:rsidRDefault="00E95C01" w:rsidP="00E95C0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95C01" w14:paraId="41CEECE4" w14:textId="77777777" w:rsidTr="00E95C01">
        <w:trPr>
          <w:trHeight w:val="307"/>
        </w:trPr>
        <w:tc>
          <w:tcPr>
            <w:tcW w:w="569" w:type="dxa"/>
          </w:tcPr>
          <w:p w14:paraId="3DFB5992" w14:textId="77777777" w:rsidR="00E95C01" w:rsidRDefault="00E95C01" w:rsidP="00E95C0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9" w:type="dxa"/>
          </w:tcPr>
          <w:p w14:paraId="6EA818DE" w14:textId="77777777" w:rsidR="00E95C01" w:rsidRDefault="00E95C01" w:rsidP="00E95C0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95C01" w14:paraId="127E9474" w14:textId="77777777" w:rsidTr="00E95C01">
        <w:trPr>
          <w:trHeight w:val="333"/>
        </w:trPr>
        <w:tc>
          <w:tcPr>
            <w:tcW w:w="569" w:type="dxa"/>
          </w:tcPr>
          <w:p w14:paraId="3A62C490" w14:textId="77777777" w:rsidR="00E95C01" w:rsidRDefault="00E95C01" w:rsidP="00E95C0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9" w:type="dxa"/>
          </w:tcPr>
          <w:p w14:paraId="7A1BAB11" w14:textId="77777777" w:rsidR="00E95C01" w:rsidRDefault="00E95C01" w:rsidP="00E95C0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95C01" w14:paraId="728BE856" w14:textId="77777777" w:rsidTr="00E95C01">
        <w:trPr>
          <w:trHeight w:val="307"/>
        </w:trPr>
        <w:tc>
          <w:tcPr>
            <w:tcW w:w="569" w:type="dxa"/>
          </w:tcPr>
          <w:p w14:paraId="1D11E190" w14:textId="77777777" w:rsidR="00E95C01" w:rsidRDefault="00E95C01" w:rsidP="00E95C0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9" w:type="dxa"/>
          </w:tcPr>
          <w:p w14:paraId="5207065C" w14:textId="77777777" w:rsidR="00E95C01" w:rsidRDefault="00E95C01" w:rsidP="00E95C0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95C01" w14:paraId="6473E82D" w14:textId="77777777" w:rsidTr="00E95C01">
        <w:trPr>
          <w:trHeight w:val="282"/>
        </w:trPr>
        <w:tc>
          <w:tcPr>
            <w:tcW w:w="569" w:type="dxa"/>
          </w:tcPr>
          <w:p w14:paraId="7C5D212D" w14:textId="77777777" w:rsidR="00E95C01" w:rsidRDefault="00E95C01" w:rsidP="00E95C0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9" w:type="dxa"/>
          </w:tcPr>
          <w:p w14:paraId="1BCEB7F5" w14:textId="77777777" w:rsidR="00E95C01" w:rsidRDefault="00E95C01" w:rsidP="00E95C0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14:paraId="2F118B1D" w14:textId="6CEFB00E" w:rsidR="00E95C01" w:rsidRDefault="00E95C01">
      <w:pPr>
        <w:spacing w:after="0" w:line="240" w:lineRule="auto"/>
        <w:rPr>
          <w:rFonts w:ascii="Times New Roman" w:eastAsiaTheme="minorEastAsia" w:hAnsi="Times New Roman" w:cs="Times New Roman"/>
        </w:rPr>
      </w:pPr>
      <w:r w:rsidRPr="0084279E">
        <w:rPr>
          <w:rFonts w:ascii="Times New Roman" w:hAnsi="Times New Roman" w:cs="Times New Roman"/>
          <w:noProof/>
          <w:lang w:eastAsia="es-CL"/>
        </w:rPr>
        <w:drawing>
          <wp:anchor distT="0" distB="0" distL="114300" distR="114300" simplePos="0" relativeHeight="251658240" behindDoc="1" locked="0" layoutInCell="1" allowOverlap="1" wp14:anchorId="619402DA" wp14:editId="4FB6F665">
            <wp:simplePos x="0" y="0"/>
            <wp:positionH relativeFrom="column">
              <wp:posOffset>1627505</wp:posOffset>
            </wp:positionH>
            <wp:positionV relativeFrom="paragraph">
              <wp:posOffset>15240</wp:posOffset>
            </wp:positionV>
            <wp:extent cx="3738921" cy="2698115"/>
            <wp:effectExtent l="0" t="0" r="0" b="0"/>
            <wp:wrapTight wrapText="bothSides">
              <wp:wrapPolygon edited="0">
                <wp:start x="0" y="0"/>
                <wp:lineTo x="0" y="21453"/>
                <wp:lineTo x="21497" y="21453"/>
                <wp:lineTo x="21497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6" t="-1" r="7368" b="-1"/>
                    <a:stretch/>
                  </pic:blipFill>
                  <pic:spPr bwMode="auto">
                    <a:xfrm>
                      <a:off x="0" y="0"/>
                      <a:ext cx="3738921" cy="2698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Theme="minorEastAsia" w:hAnsi="Times New Roman" w:cs="Times New Roman"/>
        </w:rPr>
        <w:br w:type="page"/>
      </w:r>
    </w:p>
    <w:p w14:paraId="41C9D8B0" w14:textId="066A176E" w:rsidR="00E95C01" w:rsidRPr="00E95C01" w:rsidRDefault="0084279E" w:rsidP="0084279E">
      <w:pPr>
        <w:pStyle w:val="Prrafodelist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eastAsiaTheme="minorEastAsia" w:hAnsi="Times New Roman" w:cs="Times New Roman"/>
        </w:rPr>
        <w:lastRenderedPageBreak/>
        <w:t xml:space="preserve">Resolución de problema: </w:t>
      </w:r>
    </w:p>
    <w:p w14:paraId="09EAB4D0" w14:textId="77777777" w:rsidR="00EE416C" w:rsidRDefault="00E95C01" w:rsidP="00E95C01">
      <w:pPr>
        <w:pStyle w:val="Prrafodelista"/>
        <w:spacing w:after="0" w:line="240" w:lineRule="auto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>El movimiento de una pelota puede expresarse mediante la función:</w:t>
      </w:r>
    </w:p>
    <w:p w14:paraId="2FC5E495" w14:textId="58F60BCC" w:rsidR="0084279E" w:rsidRDefault="00E95C01" w:rsidP="00E95C01">
      <w:pPr>
        <w:pStyle w:val="Prrafodelista"/>
        <w:spacing w:after="0" w:line="240" w:lineRule="auto"/>
        <w:rPr>
          <w:rFonts w:ascii="Times New Roman" w:eastAsiaTheme="minorEastAsia" w:hAnsi="Times New Roman" w:cs="Times New Roman"/>
        </w:rPr>
      </w:pPr>
      <m:oMath>
        <m:r>
          <w:rPr>
            <w:rFonts w:ascii="Cambria Math" w:eastAsiaTheme="minorEastAsia" w:hAnsi="Cambria Math" w:cs="Times New Roman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</w:rPr>
            </m:ctrlPr>
          </m:dPr>
          <m:e>
            <m:r>
              <w:rPr>
                <w:rFonts w:ascii="Cambria Math" w:eastAsiaTheme="minorEastAsia" w:hAnsi="Cambria Math" w:cs="Times New Roman"/>
              </w:rPr>
              <m:t>x</m:t>
            </m:r>
          </m:e>
        </m:d>
        <m:r>
          <w:rPr>
            <w:rFonts w:ascii="Cambria Math" w:eastAsiaTheme="minorEastAsia" w:hAnsi="Cambria Math" w:cs="Times New Roman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</w:rPr>
            </m:ctrlPr>
          </m:sSupPr>
          <m:e>
            <m:r>
              <w:rPr>
                <w:rFonts w:ascii="Cambria Math" w:eastAsiaTheme="minorEastAsia" w:hAnsi="Cambria Math" w:cs="Times New Roman"/>
              </w:rPr>
              <m:t>-5x</m:t>
            </m:r>
          </m:e>
          <m:sup>
            <m:r>
              <w:rPr>
                <w:rFonts w:ascii="Cambria Math" w:eastAsiaTheme="minorEastAsia" w:hAnsi="Cambria Math" w:cs="Times New Roman"/>
              </w:rPr>
              <m:t>2</m:t>
            </m:r>
          </m:sup>
        </m:sSup>
        <m:r>
          <w:rPr>
            <w:rFonts w:ascii="Cambria Math" w:eastAsiaTheme="minorEastAsia" w:hAnsi="Cambria Math" w:cs="Times New Roman"/>
          </w:rPr>
          <m:t>+20x+10</m:t>
        </m:r>
      </m:oMath>
      <w:r>
        <w:rPr>
          <w:rFonts w:ascii="Times New Roman" w:eastAsiaTheme="minorEastAsia" w:hAnsi="Times New Roman" w:cs="Times New Roman"/>
        </w:rPr>
        <w:t>, donde x representa el tiempo en segundos y f(x) representa la altura en metros.</w:t>
      </w:r>
    </w:p>
    <w:p w14:paraId="20769E16" w14:textId="77777777" w:rsidR="00E95C01" w:rsidRPr="00E95C01" w:rsidRDefault="00E95C01" w:rsidP="00E95C01">
      <w:pPr>
        <w:spacing w:after="0" w:line="240" w:lineRule="auto"/>
        <w:rPr>
          <w:rFonts w:ascii="Times New Roman" w:hAnsi="Times New Roman" w:cs="Times New Roman"/>
        </w:rPr>
      </w:pPr>
    </w:p>
    <w:p w14:paraId="10B1C42E" w14:textId="68C7FB17" w:rsidR="00E95C01" w:rsidRPr="00E95C01" w:rsidRDefault="00E95C01" w:rsidP="00E95C01">
      <w:pPr>
        <w:pStyle w:val="Prrafodelista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eastAsiaTheme="minorEastAsia" w:hAnsi="Times New Roman" w:cs="Times New Roman"/>
        </w:rPr>
        <w:t>¿Qué altura alcanza la pelota al transcurrir 2 segundos desde el inicio del movimiento?</w:t>
      </w:r>
    </w:p>
    <w:p w14:paraId="5AF899D7" w14:textId="6F50AF4C" w:rsidR="00E95C01" w:rsidRDefault="00E95C01" w:rsidP="00E95C01">
      <w:pPr>
        <w:spacing w:after="0" w:line="240" w:lineRule="auto"/>
        <w:rPr>
          <w:rFonts w:ascii="Times New Roman" w:hAnsi="Times New Roman" w:cs="Times New Roman"/>
        </w:rPr>
      </w:pPr>
    </w:p>
    <w:p w14:paraId="0561FC10" w14:textId="1B0F9242" w:rsidR="00E95C01" w:rsidRDefault="00E95C01" w:rsidP="00E95C01">
      <w:pPr>
        <w:spacing w:after="0" w:line="240" w:lineRule="auto"/>
        <w:rPr>
          <w:rFonts w:ascii="Times New Roman" w:hAnsi="Times New Roman" w:cs="Times New Roman"/>
        </w:rPr>
      </w:pPr>
    </w:p>
    <w:p w14:paraId="3F6ABA67" w14:textId="7C7DE5BE" w:rsidR="00E95C01" w:rsidRDefault="00E95C01" w:rsidP="00E95C01">
      <w:pPr>
        <w:spacing w:after="0" w:line="240" w:lineRule="auto"/>
        <w:rPr>
          <w:rFonts w:ascii="Times New Roman" w:hAnsi="Times New Roman" w:cs="Times New Roman"/>
        </w:rPr>
      </w:pPr>
    </w:p>
    <w:p w14:paraId="04E3B28C" w14:textId="2E45568A" w:rsidR="00E95C01" w:rsidRDefault="00E95C01" w:rsidP="00E95C01">
      <w:pPr>
        <w:spacing w:after="0" w:line="240" w:lineRule="auto"/>
        <w:rPr>
          <w:rFonts w:ascii="Times New Roman" w:hAnsi="Times New Roman" w:cs="Times New Roman"/>
        </w:rPr>
      </w:pPr>
    </w:p>
    <w:p w14:paraId="3515B005" w14:textId="77777777" w:rsidR="00E95C01" w:rsidRPr="00E95C01" w:rsidRDefault="00E95C01" w:rsidP="00E95C01">
      <w:pPr>
        <w:spacing w:after="0" w:line="240" w:lineRule="auto"/>
        <w:rPr>
          <w:rFonts w:ascii="Times New Roman" w:hAnsi="Times New Roman" w:cs="Times New Roman"/>
        </w:rPr>
      </w:pPr>
    </w:p>
    <w:p w14:paraId="144F1D22" w14:textId="1C0E7906" w:rsidR="00E95C01" w:rsidRPr="00E95C01" w:rsidRDefault="00E95C01" w:rsidP="00E95C01">
      <w:pPr>
        <w:pStyle w:val="Prrafodelista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eastAsiaTheme="minorEastAsia" w:hAnsi="Times New Roman" w:cs="Times New Roman"/>
        </w:rPr>
        <w:t>¿Cuánto tiempo tarda la pelota quedar quieta?</w:t>
      </w:r>
    </w:p>
    <w:p w14:paraId="7245A069" w14:textId="51F74292" w:rsidR="00E95C01" w:rsidRDefault="00E95C01" w:rsidP="00E95C01">
      <w:pPr>
        <w:spacing w:after="0" w:line="240" w:lineRule="auto"/>
        <w:rPr>
          <w:rFonts w:ascii="Times New Roman" w:hAnsi="Times New Roman" w:cs="Times New Roman"/>
        </w:rPr>
      </w:pPr>
    </w:p>
    <w:p w14:paraId="15C1BE06" w14:textId="44A39DA2" w:rsidR="00E95C01" w:rsidRDefault="00E95C01" w:rsidP="00E95C01">
      <w:pPr>
        <w:spacing w:after="0" w:line="240" w:lineRule="auto"/>
        <w:rPr>
          <w:rFonts w:ascii="Times New Roman" w:hAnsi="Times New Roman" w:cs="Times New Roman"/>
        </w:rPr>
      </w:pPr>
    </w:p>
    <w:p w14:paraId="53E32532" w14:textId="4C16C4BB" w:rsidR="00E95C01" w:rsidRDefault="00E95C01" w:rsidP="00E95C01">
      <w:pPr>
        <w:spacing w:after="0" w:line="240" w:lineRule="auto"/>
        <w:rPr>
          <w:rFonts w:ascii="Times New Roman" w:hAnsi="Times New Roman" w:cs="Times New Roman"/>
        </w:rPr>
      </w:pPr>
    </w:p>
    <w:p w14:paraId="20862469" w14:textId="552F87E4" w:rsidR="00E95C01" w:rsidRDefault="00E95C01" w:rsidP="00E95C01">
      <w:pPr>
        <w:spacing w:after="0" w:line="240" w:lineRule="auto"/>
        <w:rPr>
          <w:rFonts w:ascii="Times New Roman" w:hAnsi="Times New Roman" w:cs="Times New Roman"/>
        </w:rPr>
      </w:pPr>
    </w:p>
    <w:p w14:paraId="1B7D1511" w14:textId="289DDB7C" w:rsidR="00E95C01" w:rsidRDefault="00E95C01" w:rsidP="00E95C01">
      <w:pPr>
        <w:spacing w:after="0" w:line="240" w:lineRule="auto"/>
        <w:rPr>
          <w:rFonts w:ascii="Times New Roman" w:hAnsi="Times New Roman" w:cs="Times New Roman"/>
        </w:rPr>
      </w:pPr>
    </w:p>
    <w:p w14:paraId="4AF9E143" w14:textId="6F43B089" w:rsidR="00E95C01" w:rsidRDefault="00E95C01" w:rsidP="00E95C01">
      <w:pPr>
        <w:spacing w:after="0" w:line="240" w:lineRule="auto"/>
        <w:rPr>
          <w:rFonts w:ascii="Times New Roman" w:hAnsi="Times New Roman" w:cs="Times New Roman"/>
        </w:rPr>
      </w:pPr>
    </w:p>
    <w:p w14:paraId="12D878E0" w14:textId="15A1DBA8" w:rsidR="00E95C01" w:rsidRDefault="00E95C01" w:rsidP="00E95C01">
      <w:pPr>
        <w:spacing w:after="0" w:line="240" w:lineRule="auto"/>
        <w:rPr>
          <w:rFonts w:ascii="Times New Roman" w:hAnsi="Times New Roman" w:cs="Times New Roman"/>
        </w:rPr>
      </w:pPr>
    </w:p>
    <w:p w14:paraId="7D746AEF" w14:textId="77777777" w:rsidR="00E95C01" w:rsidRPr="00E95C01" w:rsidRDefault="00E95C01" w:rsidP="00E95C01">
      <w:pPr>
        <w:spacing w:after="0" w:line="240" w:lineRule="auto"/>
        <w:rPr>
          <w:rFonts w:ascii="Times New Roman" w:hAnsi="Times New Roman" w:cs="Times New Roman"/>
        </w:rPr>
      </w:pPr>
    </w:p>
    <w:p w14:paraId="110BCB73" w14:textId="089DB053" w:rsidR="00E95C01" w:rsidRPr="0084279E" w:rsidRDefault="00E95C01" w:rsidP="00E95C01">
      <w:pPr>
        <w:pStyle w:val="Prrafodelista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eastAsiaTheme="minorEastAsia" w:hAnsi="Times New Roman" w:cs="Times New Roman"/>
        </w:rPr>
        <w:t>¿Cuál es la altura máxima que alcanza la pelota?</w:t>
      </w:r>
    </w:p>
    <w:p w14:paraId="6413FE87" w14:textId="6E186884" w:rsidR="0084279E" w:rsidRDefault="0084279E" w:rsidP="0084279E">
      <w:pPr>
        <w:spacing w:after="0" w:line="240" w:lineRule="auto"/>
        <w:rPr>
          <w:rFonts w:ascii="Times New Roman" w:hAnsi="Times New Roman" w:cs="Times New Roman"/>
        </w:rPr>
      </w:pPr>
    </w:p>
    <w:p w14:paraId="396E8A3D" w14:textId="60BA0A6B" w:rsidR="0084279E" w:rsidRDefault="0084279E" w:rsidP="0084279E">
      <w:pPr>
        <w:spacing w:after="0" w:line="240" w:lineRule="auto"/>
        <w:rPr>
          <w:rFonts w:ascii="Times New Roman" w:hAnsi="Times New Roman" w:cs="Times New Roman"/>
        </w:rPr>
      </w:pPr>
    </w:p>
    <w:p w14:paraId="5C2E96EB" w14:textId="02608C5E" w:rsidR="0084279E" w:rsidRDefault="0084279E" w:rsidP="0084279E">
      <w:pPr>
        <w:spacing w:after="0" w:line="240" w:lineRule="auto"/>
        <w:rPr>
          <w:rFonts w:ascii="Times New Roman" w:hAnsi="Times New Roman" w:cs="Times New Roman"/>
        </w:rPr>
      </w:pPr>
    </w:p>
    <w:p w14:paraId="1171B10A" w14:textId="3C84B1A6" w:rsidR="0084279E" w:rsidRDefault="0084279E" w:rsidP="0084279E">
      <w:pPr>
        <w:spacing w:after="0" w:line="240" w:lineRule="auto"/>
        <w:rPr>
          <w:rFonts w:ascii="Times New Roman" w:hAnsi="Times New Roman" w:cs="Times New Roman"/>
        </w:rPr>
      </w:pPr>
    </w:p>
    <w:p w14:paraId="3CAB191C" w14:textId="0AEF23C9" w:rsidR="0084279E" w:rsidRDefault="0084279E" w:rsidP="0084279E">
      <w:pPr>
        <w:spacing w:after="0" w:line="240" w:lineRule="auto"/>
        <w:rPr>
          <w:rFonts w:ascii="Times New Roman" w:hAnsi="Times New Roman" w:cs="Times New Roman"/>
        </w:rPr>
      </w:pPr>
    </w:p>
    <w:p w14:paraId="133C9CFB" w14:textId="175EFD30" w:rsidR="0084279E" w:rsidRDefault="0084279E" w:rsidP="0084279E">
      <w:pPr>
        <w:spacing w:after="0" w:line="240" w:lineRule="auto"/>
        <w:rPr>
          <w:rFonts w:ascii="Times New Roman" w:hAnsi="Times New Roman" w:cs="Times New Roman"/>
        </w:rPr>
      </w:pPr>
    </w:p>
    <w:p w14:paraId="3223D02A" w14:textId="22F597CD" w:rsidR="0084279E" w:rsidRDefault="0084279E" w:rsidP="0084279E">
      <w:pPr>
        <w:spacing w:after="0" w:line="240" w:lineRule="auto"/>
        <w:rPr>
          <w:rFonts w:ascii="Times New Roman" w:hAnsi="Times New Roman" w:cs="Times New Roman"/>
        </w:rPr>
      </w:pPr>
    </w:p>
    <w:p w14:paraId="42CD6452" w14:textId="1125F2E1" w:rsidR="0084279E" w:rsidRDefault="0084279E" w:rsidP="0084279E">
      <w:pPr>
        <w:spacing w:after="0" w:line="240" w:lineRule="auto"/>
        <w:rPr>
          <w:rFonts w:ascii="Times New Roman" w:hAnsi="Times New Roman" w:cs="Times New Roman"/>
        </w:rPr>
      </w:pPr>
    </w:p>
    <w:p w14:paraId="77E3598F" w14:textId="6306CD26" w:rsidR="0084279E" w:rsidRDefault="0084279E" w:rsidP="0084279E">
      <w:pPr>
        <w:spacing w:after="0" w:line="240" w:lineRule="auto"/>
        <w:rPr>
          <w:rFonts w:ascii="Times New Roman" w:hAnsi="Times New Roman" w:cs="Times New Roman"/>
        </w:rPr>
      </w:pPr>
    </w:p>
    <w:p w14:paraId="16F9253E" w14:textId="6F16675B" w:rsidR="0084279E" w:rsidRDefault="0084279E" w:rsidP="0084279E">
      <w:pPr>
        <w:spacing w:after="0" w:line="240" w:lineRule="auto"/>
        <w:rPr>
          <w:rFonts w:ascii="Times New Roman" w:hAnsi="Times New Roman" w:cs="Times New Roman"/>
        </w:rPr>
      </w:pPr>
    </w:p>
    <w:p w14:paraId="4987F1DD" w14:textId="7F568306" w:rsidR="0084279E" w:rsidRDefault="0084279E" w:rsidP="0084279E">
      <w:pPr>
        <w:spacing w:after="0" w:line="240" w:lineRule="auto"/>
        <w:rPr>
          <w:rFonts w:ascii="Times New Roman" w:hAnsi="Times New Roman" w:cs="Times New Roman"/>
        </w:rPr>
      </w:pPr>
    </w:p>
    <w:p w14:paraId="34ED71EB" w14:textId="14381E37" w:rsidR="0084279E" w:rsidRDefault="0084279E" w:rsidP="0084279E">
      <w:pPr>
        <w:spacing w:after="0" w:line="240" w:lineRule="auto"/>
        <w:rPr>
          <w:rFonts w:ascii="Times New Roman" w:hAnsi="Times New Roman" w:cs="Times New Roman"/>
        </w:rPr>
      </w:pPr>
    </w:p>
    <w:p w14:paraId="148AAC1B" w14:textId="77777777" w:rsidR="0084279E" w:rsidRPr="0084279E" w:rsidRDefault="0084279E" w:rsidP="0084279E">
      <w:pPr>
        <w:spacing w:after="0" w:line="240" w:lineRule="auto"/>
        <w:rPr>
          <w:rFonts w:ascii="Times New Roman" w:hAnsi="Times New Roman" w:cs="Times New Roman"/>
        </w:rPr>
      </w:pPr>
    </w:p>
    <w:p w14:paraId="5376DCDB" w14:textId="0437937E" w:rsidR="00E95C01" w:rsidRDefault="00E95C01" w:rsidP="0084279E">
      <w:pPr>
        <w:autoSpaceDE w:val="0"/>
        <w:autoSpaceDN w:val="0"/>
        <w:adjustRightInd w:val="0"/>
        <w:jc w:val="center"/>
        <w:rPr>
          <w:b/>
        </w:rPr>
      </w:pPr>
    </w:p>
    <w:p w14:paraId="6321ECD0" w14:textId="2786CF91" w:rsidR="00E95C01" w:rsidRDefault="00E95C01" w:rsidP="0084279E">
      <w:pPr>
        <w:autoSpaceDE w:val="0"/>
        <w:autoSpaceDN w:val="0"/>
        <w:adjustRightInd w:val="0"/>
        <w:jc w:val="center"/>
        <w:rPr>
          <w:b/>
        </w:rPr>
      </w:pPr>
    </w:p>
    <w:p w14:paraId="79D5A5A5" w14:textId="14409F15" w:rsidR="00E95C01" w:rsidRDefault="00E95C01" w:rsidP="0084279E">
      <w:pPr>
        <w:autoSpaceDE w:val="0"/>
        <w:autoSpaceDN w:val="0"/>
        <w:adjustRightInd w:val="0"/>
        <w:jc w:val="center"/>
        <w:rPr>
          <w:b/>
        </w:rPr>
      </w:pPr>
    </w:p>
    <w:p w14:paraId="0E23B117" w14:textId="77777777" w:rsidR="00E95C01" w:rsidRDefault="00E95C01" w:rsidP="0084279E">
      <w:pPr>
        <w:autoSpaceDE w:val="0"/>
        <w:autoSpaceDN w:val="0"/>
        <w:adjustRightInd w:val="0"/>
        <w:jc w:val="center"/>
        <w:rPr>
          <w:b/>
        </w:rPr>
      </w:pPr>
    </w:p>
    <w:p w14:paraId="3229AF51" w14:textId="77777777" w:rsidR="00E95C01" w:rsidRDefault="00E95C01">
      <w:pPr>
        <w:spacing w:after="0" w:line="240" w:lineRule="auto"/>
        <w:rPr>
          <w:b/>
        </w:rPr>
      </w:pPr>
      <w:r>
        <w:rPr>
          <w:b/>
        </w:rPr>
        <w:br w:type="page"/>
      </w:r>
    </w:p>
    <w:p w14:paraId="77CD615E" w14:textId="0A4D6546" w:rsidR="00396E81" w:rsidRDefault="00396E81" w:rsidP="0084279E">
      <w:pPr>
        <w:autoSpaceDE w:val="0"/>
        <w:autoSpaceDN w:val="0"/>
        <w:adjustRightInd w:val="0"/>
        <w:jc w:val="center"/>
        <w:rPr>
          <w:b/>
        </w:rPr>
      </w:pPr>
      <w:r>
        <w:rPr>
          <w:b/>
        </w:rPr>
        <w:lastRenderedPageBreak/>
        <w:t>Escala de Apreciación Guía N°</w:t>
      </w:r>
      <w:r w:rsidR="005F77BE">
        <w:rPr>
          <w:b/>
        </w:rPr>
        <w:t>8 “Función Cuadrática”.</w:t>
      </w:r>
    </w:p>
    <w:p w14:paraId="5632DE75" w14:textId="788D18E6" w:rsidR="00E95C01" w:rsidRDefault="00E95C01" w:rsidP="0084279E">
      <w:pPr>
        <w:autoSpaceDE w:val="0"/>
        <w:autoSpaceDN w:val="0"/>
        <w:adjustRightInd w:val="0"/>
        <w:jc w:val="center"/>
        <w:rPr>
          <w:b/>
        </w:rPr>
      </w:pPr>
    </w:p>
    <w:tbl>
      <w:tblPr>
        <w:tblStyle w:val="Tablaconcuadrcula1"/>
        <w:tblpPr w:leftFromText="141" w:rightFromText="141" w:vertAnchor="text" w:horzAnchor="margin" w:tblpY="-11"/>
        <w:tblW w:w="9435" w:type="dxa"/>
        <w:tblLook w:val="04A0" w:firstRow="1" w:lastRow="0" w:firstColumn="1" w:lastColumn="0" w:noHBand="0" w:noVBand="1"/>
      </w:tblPr>
      <w:tblGrid>
        <w:gridCol w:w="2788"/>
        <w:gridCol w:w="486"/>
        <w:gridCol w:w="6161"/>
      </w:tblGrid>
      <w:tr w:rsidR="00E95C01" w:rsidRPr="00DB5579" w14:paraId="0515AA73" w14:textId="77777777" w:rsidTr="00E95C01">
        <w:trPr>
          <w:trHeight w:val="268"/>
        </w:trPr>
        <w:tc>
          <w:tcPr>
            <w:tcW w:w="2788" w:type="dxa"/>
          </w:tcPr>
          <w:p w14:paraId="1C4CF66D" w14:textId="77777777" w:rsidR="00E95C01" w:rsidRPr="00DB5579" w:rsidRDefault="00E95C01" w:rsidP="00E95C01">
            <w:pPr>
              <w:jc w:val="both"/>
              <w:rPr>
                <w:b/>
                <w:lang w:val="es-ES_tradnl"/>
              </w:rPr>
            </w:pPr>
            <w:r w:rsidRPr="00DB5579">
              <w:rPr>
                <w:b/>
                <w:lang w:val="es-ES_tradnl"/>
              </w:rPr>
              <w:t>Destacado</w:t>
            </w:r>
          </w:p>
        </w:tc>
        <w:tc>
          <w:tcPr>
            <w:tcW w:w="486" w:type="dxa"/>
          </w:tcPr>
          <w:p w14:paraId="4F967DED" w14:textId="77777777" w:rsidR="00E95C01" w:rsidRPr="00DB5579" w:rsidRDefault="00E95C01" w:rsidP="00E95C01">
            <w:pPr>
              <w:jc w:val="both"/>
              <w:rPr>
                <w:lang w:val="es-ES_tradnl"/>
              </w:rPr>
            </w:pPr>
            <w:r w:rsidRPr="00DB5579">
              <w:rPr>
                <w:lang w:val="es-ES_tradnl"/>
              </w:rPr>
              <w:t>3</w:t>
            </w:r>
          </w:p>
        </w:tc>
        <w:tc>
          <w:tcPr>
            <w:tcW w:w="6161" w:type="dxa"/>
          </w:tcPr>
          <w:p w14:paraId="5B69CE21" w14:textId="77777777" w:rsidR="00E95C01" w:rsidRPr="00DB5579" w:rsidRDefault="00E95C01" w:rsidP="00E95C01">
            <w:pPr>
              <w:jc w:val="both"/>
              <w:rPr>
                <w:lang w:val="es-ES_tradnl"/>
              </w:rPr>
            </w:pPr>
            <w:r w:rsidRPr="00DB5579">
              <w:rPr>
                <w:lang w:val="es-ES_tradnl"/>
              </w:rPr>
              <w:t>Cumple de manera íntegra con los requerimientos del descriptor</w:t>
            </w:r>
          </w:p>
        </w:tc>
      </w:tr>
      <w:tr w:rsidR="00E95C01" w:rsidRPr="00DB5579" w14:paraId="79DA7835" w14:textId="77777777" w:rsidTr="00E95C01">
        <w:trPr>
          <w:trHeight w:val="285"/>
        </w:trPr>
        <w:tc>
          <w:tcPr>
            <w:tcW w:w="2788" w:type="dxa"/>
          </w:tcPr>
          <w:p w14:paraId="2B38A4D1" w14:textId="77777777" w:rsidR="00E95C01" w:rsidRPr="00DB5579" w:rsidRDefault="00E95C01" w:rsidP="00E95C01">
            <w:pPr>
              <w:jc w:val="both"/>
              <w:rPr>
                <w:b/>
                <w:lang w:val="es-ES_tradnl"/>
              </w:rPr>
            </w:pPr>
            <w:r w:rsidRPr="00DB5579">
              <w:rPr>
                <w:b/>
                <w:lang w:val="es-ES_tradnl"/>
              </w:rPr>
              <w:t xml:space="preserve">Adecuado </w:t>
            </w:r>
          </w:p>
        </w:tc>
        <w:tc>
          <w:tcPr>
            <w:tcW w:w="486" w:type="dxa"/>
          </w:tcPr>
          <w:p w14:paraId="3717B1C1" w14:textId="77777777" w:rsidR="00E95C01" w:rsidRPr="00DB5579" w:rsidRDefault="00E95C01" w:rsidP="00E95C01">
            <w:pPr>
              <w:jc w:val="both"/>
              <w:rPr>
                <w:lang w:val="es-ES_tradnl"/>
              </w:rPr>
            </w:pPr>
            <w:r w:rsidRPr="00DB5579">
              <w:rPr>
                <w:lang w:val="es-ES_tradnl"/>
              </w:rPr>
              <w:t>2</w:t>
            </w:r>
          </w:p>
        </w:tc>
        <w:tc>
          <w:tcPr>
            <w:tcW w:w="6161" w:type="dxa"/>
          </w:tcPr>
          <w:p w14:paraId="230B0C10" w14:textId="77777777" w:rsidR="00E95C01" w:rsidRPr="00DB5579" w:rsidRDefault="00E95C01" w:rsidP="00E95C01">
            <w:pPr>
              <w:jc w:val="both"/>
              <w:rPr>
                <w:lang w:val="es-ES_tradnl"/>
              </w:rPr>
            </w:pPr>
            <w:r w:rsidRPr="00DB5579">
              <w:rPr>
                <w:lang w:val="es-ES_tradnl"/>
              </w:rPr>
              <w:t>Cumple de forma parcial con los requerimientos del descriptor</w:t>
            </w:r>
          </w:p>
        </w:tc>
      </w:tr>
      <w:tr w:rsidR="00E95C01" w:rsidRPr="00DB5579" w14:paraId="2FE60F65" w14:textId="77777777" w:rsidTr="00E95C01">
        <w:trPr>
          <w:trHeight w:val="268"/>
        </w:trPr>
        <w:tc>
          <w:tcPr>
            <w:tcW w:w="2788" w:type="dxa"/>
          </w:tcPr>
          <w:p w14:paraId="4D428483" w14:textId="77777777" w:rsidR="00E95C01" w:rsidRPr="00DB5579" w:rsidRDefault="00E95C01" w:rsidP="00E95C01">
            <w:pPr>
              <w:jc w:val="both"/>
              <w:rPr>
                <w:b/>
                <w:lang w:val="es-ES_tradnl"/>
              </w:rPr>
            </w:pPr>
            <w:r w:rsidRPr="00DB5579">
              <w:rPr>
                <w:b/>
                <w:lang w:val="es-ES_tradnl"/>
              </w:rPr>
              <w:t>Regular</w:t>
            </w:r>
          </w:p>
        </w:tc>
        <w:tc>
          <w:tcPr>
            <w:tcW w:w="486" w:type="dxa"/>
          </w:tcPr>
          <w:p w14:paraId="0BE267CA" w14:textId="77777777" w:rsidR="00E95C01" w:rsidRPr="00DB5579" w:rsidRDefault="00E95C01" w:rsidP="00E95C01">
            <w:pPr>
              <w:jc w:val="both"/>
              <w:rPr>
                <w:lang w:val="es-ES_tradnl"/>
              </w:rPr>
            </w:pPr>
            <w:r w:rsidRPr="00DB5579">
              <w:rPr>
                <w:lang w:val="es-ES_tradnl"/>
              </w:rPr>
              <w:t>1</w:t>
            </w:r>
          </w:p>
        </w:tc>
        <w:tc>
          <w:tcPr>
            <w:tcW w:w="6161" w:type="dxa"/>
          </w:tcPr>
          <w:p w14:paraId="07B46DD4" w14:textId="77777777" w:rsidR="00E95C01" w:rsidRPr="00DB5579" w:rsidRDefault="00E95C01" w:rsidP="00E95C01">
            <w:pPr>
              <w:jc w:val="both"/>
              <w:rPr>
                <w:lang w:val="es-ES_tradnl"/>
              </w:rPr>
            </w:pPr>
            <w:r w:rsidRPr="00DB5579">
              <w:rPr>
                <w:lang w:val="es-ES_tradnl"/>
              </w:rPr>
              <w:t>Se observan falencias evidentes en el trabajo presentado.</w:t>
            </w:r>
          </w:p>
        </w:tc>
      </w:tr>
      <w:tr w:rsidR="00E95C01" w:rsidRPr="00DB5579" w14:paraId="515ABA3B" w14:textId="77777777" w:rsidTr="00E95C01">
        <w:trPr>
          <w:trHeight w:val="300"/>
        </w:trPr>
        <w:tc>
          <w:tcPr>
            <w:tcW w:w="2788" w:type="dxa"/>
          </w:tcPr>
          <w:p w14:paraId="27E96411" w14:textId="77777777" w:rsidR="00E95C01" w:rsidRPr="00DB5579" w:rsidRDefault="00E95C01" w:rsidP="00E95C01">
            <w:pPr>
              <w:jc w:val="both"/>
              <w:rPr>
                <w:b/>
                <w:lang w:val="es-ES_tradnl"/>
              </w:rPr>
            </w:pPr>
            <w:r w:rsidRPr="00DB5579">
              <w:rPr>
                <w:b/>
                <w:lang w:val="es-ES_tradnl"/>
              </w:rPr>
              <w:t>No logrado</w:t>
            </w:r>
          </w:p>
        </w:tc>
        <w:tc>
          <w:tcPr>
            <w:tcW w:w="486" w:type="dxa"/>
          </w:tcPr>
          <w:p w14:paraId="3FB0B9DE" w14:textId="77777777" w:rsidR="00E95C01" w:rsidRPr="00DB5579" w:rsidRDefault="00E95C01" w:rsidP="00E95C01">
            <w:pPr>
              <w:jc w:val="both"/>
              <w:rPr>
                <w:lang w:val="es-ES_tradnl"/>
              </w:rPr>
            </w:pPr>
            <w:r w:rsidRPr="00DB5579">
              <w:rPr>
                <w:lang w:val="es-ES_tradnl"/>
              </w:rPr>
              <w:t>0</w:t>
            </w:r>
          </w:p>
        </w:tc>
        <w:tc>
          <w:tcPr>
            <w:tcW w:w="6161" w:type="dxa"/>
          </w:tcPr>
          <w:p w14:paraId="79D73D61" w14:textId="77777777" w:rsidR="00E95C01" w:rsidRPr="00DB5579" w:rsidRDefault="00E95C01" w:rsidP="00E95C01">
            <w:pPr>
              <w:jc w:val="both"/>
              <w:rPr>
                <w:lang w:val="es-ES_tradnl"/>
              </w:rPr>
            </w:pPr>
            <w:r w:rsidRPr="00DB5579">
              <w:rPr>
                <w:lang w:val="es-ES_tradnl"/>
              </w:rPr>
              <w:t>No cumple con lo solicitado para el trabajo</w:t>
            </w:r>
          </w:p>
        </w:tc>
      </w:tr>
    </w:tbl>
    <w:p w14:paraId="1EE1D78A" w14:textId="59169063" w:rsidR="00E95C01" w:rsidRDefault="00E95C01" w:rsidP="00E95C01">
      <w:pPr>
        <w:autoSpaceDE w:val="0"/>
        <w:autoSpaceDN w:val="0"/>
        <w:adjustRightInd w:val="0"/>
        <w:rPr>
          <w:b/>
        </w:rPr>
      </w:pPr>
    </w:p>
    <w:p w14:paraId="1D1D59F2" w14:textId="77777777" w:rsidR="00396E81" w:rsidRDefault="00396E81" w:rsidP="00396E81">
      <w:pPr>
        <w:tabs>
          <w:tab w:val="left" w:pos="2505"/>
        </w:tabs>
        <w:spacing w:after="0" w:line="240" w:lineRule="auto"/>
      </w:pPr>
    </w:p>
    <w:tbl>
      <w:tblPr>
        <w:tblStyle w:val="Tablaconcuadrcula2"/>
        <w:tblpPr w:leftFromText="141" w:rightFromText="141" w:vertAnchor="text" w:horzAnchor="margin" w:tblpX="-10" w:tblpY="2"/>
        <w:tblW w:w="9429" w:type="dxa"/>
        <w:tblLayout w:type="fixed"/>
        <w:tblLook w:val="04A0" w:firstRow="1" w:lastRow="0" w:firstColumn="1" w:lastColumn="0" w:noHBand="0" w:noVBand="1"/>
      </w:tblPr>
      <w:tblGrid>
        <w:gridCol w:w="1174"/>
        <w:gridCol w:w="5467"/>
        <w:gridCol w:w="1019"/>
        <w:gridCol w:w="1769"/>
      </w:tblGrid>
      <w:tr w:rsidR="00396E81" w:rsidRPr="00DB5579" w14:paraId="45AC0E76" w14:textId="77777777" w:rsidTr="0084279E">
        <w:trPr>
          <w:trHeight w:val="387"/>
        </w:trPr>
        <w:tc>
          <w:tcPr>
            <w:tcW w:w="1174" w:type="dxa"/>
          </w:tcPr>
          <w:p w14:paraId="0A106A11" w14:textId="77777777" w:rsidR="00396E81" w:rsidRPr="00DB5579" w:rsidRDefault="00396E81" w:rsidP="00003AE2">
            <w:pPr>
              <w:jc w:val="center"/>
              <w:rPr>
                <w:rFonts w:eastAsia="Calibri"/>
                <w:b/>
              </w:rPr>
            </w:pPr>
            <w:r w:rsidRPr="00DB5579">
              <w:rPr>
                <w:rFonts w:eastAsia="Calibri"/>
                <w:b/>
              </w:rPr>
              <w:t>Criterios</w:t>
            </w:r>
          </w:p>
        </w:tc>
        <w:tc>
          <w:tcPr>
            <w:tcW w:w="5467" w:type="dxa"/>
          </w:tcPr>
          <w:p w14:paraId="32C1B6CA" w14:textId="77777777" w:rsidR="00396E81" w:rsidRPr="00DB5579" w:rsidRDefault="00396E81" w:rsidP="00003AE2">
            <w:pPr>
              <w:jc w:val="center"/>
              <w:rPr>
                <w:rFonts w:eastAsia="Calibri"/>
                <w:b/>
              </w:rPr>
            </w:pPr>
            <w:r w:rsidRPr="00DB5579">
              <w:rPr>
                <w:rFonts w:eastAsia="Calibri"/>
                <w:b/>
              </w:rPr>
              <w:t>Descriptor</w:t>
            </w:r>
          </w:p>
        </w:tc>
        <w:tc>
          <w:tcPr>
            <w:tcW w:w="1019" w:type="dxa"/>
          </w:tcPr>
          <w:p w14:paraId="4C8E2817" w14:textId="77777777" w:rsidR="00396E81" w:rsidRPr="00DB5579" w:rsidRDefault="00396E81" w:rsidP="00003AE2">
            <w:pPr>
              <w:jc w:val="center"/>
              <w:rPr>
                <w:rFonts w:eastAsia="Calibri"/>
                <w:b/>
              </w:rPr>
            </w:pPr>
            <w:r w:rsidRPr="00DB5579">
              <w:rPr>
                <w:rFonts w:eastAsia="Calibri"/>
                <w:b/>
              </w:rPr>
              <w:t>Puntaje</w:t>
            </w:r>
          </w:p>
        </w:tc>
        <w:tc>
          <w:tcPr>
            <w:tcW w:w="1769" w:type="dxa"/>
          </w:tcPr>
          <w:p w14:paraId="04A4E9DA" w14:textId="77777777" w:rsidR="00396E81" w:rsidRPr="00DB5579" w:rsidRDefault="00396E81" w:rsidP="00003AE2">
            <w:pPr>
              <w:jc w:val="center"/>
              <w:rPr>
                <w:rFonts w:eastAsia="Calibri"/>
                <w:b/>
              </w:rPr>
            </w:pPr>
            <w:r w:rsidRPr="00DB5579">
              <w:rPr>
                <w:rFonts w:eastAsia="Calibri"/>
                <w:b/>
              </w:rPr>
              <w:t>Observaciones</w:t>
            </w:r>
          </w:p>
        </w:tc>
      </w:tr>
      <w:tr w:rsidR="00396E81" w:rsidRPr="00DB5579" w14:paraId="0301B7A9" w14:textId="77777777" w:rsidTr="0084279E">
        <w:trPr>
          <w:trHeight w:val="362"/>
        </w:trPr>
        <w:tc>
          <w:tcPr>
            <w:tcW w:w="1174" w:type="dxa"/>
            <w:vMerge w:val="restart"/>
            <w:textDirection w:val="btLr"/>
          </w:tcPr>
          <w:p w14:paraId="74B39C88" w14:textId="52290885" w:rsidR="00396E81" w:rsidRPr="00DB5579" w:rsidRDefault="00396E81" w:rsidP="00003AE2">
            <w:pPr>
              <w:ind w:left="113" w:right="113"/>
              <w:jc w:val="center"/>
              <w:rPr>
                <w:rFonts w:eastAsia="Calibri"/>
                <w:b/>
              </w:rPr>
            </w:pPr>
            <w:r w:rsidRPr="00DB5579">
              <w:rPr>
                <w:rFonts w:eastAsia="Calibri"/>
                <w:b/>
              </w:rPr>
              <w:t>Contenido</w:t>
            </w:r>
            <w:r w:rsidR="005F77BE">
              <w:rPr>
                <w:rFonts w:eastAsia="Calibri"/>
                <w:b/>
              </w:rPr>
              <w:t>s</w:t>
            </w:r>
          </w:p>
        </w:tc>
        <w:tc>
          <w:tcPr>
            <w:tcW w:w="5467" w:type="dxa"/>
          </w:tcPr>
          <w:p w14:paraId="2988FB2E" w14:textId="327F0BDA" w:rsidR="00396E81" w:rsidRPr="00DB5579" w:rsidRDefault="005F77BE" w:rsidP="00003AE2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Identifica la concavidad de la parábola, a través de la función cuadrática que la representa.</w:t>
            </w:r>
          </w:p>
        </w:tc>
        <w:tc>
          <w:tcPr>
            <w:tcW w:w="1019" w:type="dxa"/>
          </w:tcPr>
          <w:p w14:paraId="0718CB3D" w14:textId="77777777" w:rsidR="00396E81" w:rsidRPr="00DB5579" w:rsidRDefault="00396E81" w:rsidP="00003AE2">
            <w:pPr>
              <w:rPr>
                <w:rFonts w:eastAsia="Calibri"/>
              </w:rPr>
            </w:pPr>
          </w:p>
        </w:tc>
        <w:tc>
          <w:tcPr>
            <w:tcW w:w="1769" w:type="dxa"/>
          </w:tcPr>
          <w:p w14:paraId="5D398720" w14:textId="77777777" w:rsidR="00396E81" w:rsidRPr="00DB5579" w:rsidRDefault="00396E81" w:rsidP="00003AE2">
            <w:pPr>
              <w:rPr>
                <w:rFonts w:eastAsia="Calibri"/>
              </w:rPr>
            </w:pPr>
          </w:p>
        </w:tc>
      </w:tr>
      <w:tr w:rsidR="00396E81" w:rsidRPr="00DB5579" w14:paraId="702FCAC6" w14:textId="77777777" w:rsidTr="0084279E">
        <w:trPr>
          <w:trHeight w:val="362"/>
        </w:trPr>
        <w:tc>
          <w:tcPr>
            <w:tcW w:w="1174" w:type="dxa"/>
            <w:vMerge/>
            <w:textDirection w:val="btLr"/>
          </w:tcPr>
          <w:p w14:paraId="73EF8A7C" w14:textId="77777777" w:rsidR="00396E81" w:rsidRPr="00DB5579" w:rsidRDefault="00396E81" w:rsidP="00003AE2">
            <w:pPr>
              <w:ind w:left="113" w:right="113"/>
              <w:jc w:val="center"/>
              <w:rPr>
                <w:rFonts w:eastAsia="Calibri"/>
                <w:b/>
              </w:rPr>
            </w:pPr>
          </w:p>
        </w:tc>
        <w:tc>
          <w:tcPr>
            <w:tcW w:w="5467" w:type="dxa"/>
          </w:tcPr>
          <w:p w14:paraId="47A0AAD0" w14:textId="25B3A8A1" w:rsidR="00396E81" w:rsidRPr="00DB5579" w:rsidRDefault="005F77BE" w:rsidP="00003AE2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Evalúa una función cuadrática, dada la función.</w:t>
            </w:r>
          </w:p>
        </w:tc>
        <w:tc>
          <w:tcPr>
            <w:tcW w:w="1019" w:type="dxa"/>
          </w:tcPr>
          <w:p w14:paraId="79C5D064" w14:textId="77777777" w:rsidR="00396E81" w:rsidRPr="00DB5579" w:rsidRDefault="00396E81" w:rsidP="00003AE2">
            <w:pPr>
              <w:rPr>
                <w:rFonts w:eastAsia="Calibri"/>
              </w:rPr>
            </w:pPr>
          </w:p>
        </w:tc>
        <w:tc>
          <w:tcPr>
            <w:tcW w:w="1769" w:type="dxa"/>
          </w:tcPr>
          <w:p w14:paraId="34D87C92" w14:textId="77777777" w:rsidR="00396E81" w:rsidRPr="00DB5579" w:rsidRDefault="00396E81" w:rsidP="00003AE2">
            <w:pPr>
              <w:rPr>
                <w:rFonts w:eastAsia="Calibri"/>
              </w:rPr>
            </w:pPr>
          </w:p>
        </w:tc>
      </w:tr>
      <w:tr w:rsidR="00396E81" w:rsidRPr="00DB5579" w14:paraId="4736F0E3" w14:textId="77777777" w:rsidTr="0084279E">
        <w:trPr>
          <w:trHeight w:val="420"/>
        </w:trPr>
        <w:tc>
          <w:tcPr>
            <w:tcW w:w="1174" w:type="dxa"/>
            <w:vMerge/>
          </w:tcPr>
          <w:p w14:paraId="7482F0AF" w14:textId="77777777" w:rsidR="00396E81" w:rsidRPr="00DB5579" w:rsidRDefault="00396E81" w:rsidP="00003AE2">
            <w:pPr>
              <w:rPr>
                <w:rFonts w:eastAsia="Calibri"/>
                <w:b/>
              </w:rPr>
            </w:pPr>
          </w:p>
        </w:tc>
        <w:tc>
          <w:tcPr>
            <w:tcW w:w="5467" w:type="dxa"/>
          </w:tcPr>
          <w:p w14:paraId="5E5852FF" w14:textId="46BD2468" w:rsidR="00396E81" w:rsidRPr="00DB5579" w:rsidRDefault="005F77BE" w:rsidP="00003AE2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Grafica una función cuadrática en el plano cartesiano.</w:t>
            </w:r>
          </w:p>
        </w:tc>
        <w:tc>
          <w:tcPr>
            <w:tcW w:w="1019" w:type="dxa"/>
          </w:tcPr>
          <w:p w14:paraId="7D74F05A" w14:textId="77777777" w:rsidR="00396E81" w:rsidRPr="00DB5579" w:rsidRDefault="00396E81" w:rsidP="00003AE2">
            <w:pPr>
              <w:rPr>
                <w:rFonts w:eastAsia="Calibri"/>
              </w:rPr>
            </w:pPr>
          </w:p>
        </w:tc>
        <w:tc>
          <w:tcPr>
            <w:tcW w:w="1769" w:type="dxa"/>
          </w:tcPr>
          <w:p w14:paraId="0A35A63C" w14:textId="77777777" w:rsidR="00396E81" w:rsidRPr="00DB5579" w:rsidRDefault="00396E81" w:rsidP="00003AE2">
            <w:pPr>
              <w:rPr>
                <w:rFonts w:eastAsia="Calibri"/>
              </w:rPr>
            </w:pPr>
          </w:p>
        </w:tc>
      </w:tr>
      <w:tr w:rsidR="005F77BE" w:rsidRPr="00DB5579" w14:paraId="1D3D6501" w14:textId="77777777" w:rsidTr="0084279E">
        <w:trPr>
          <w:trHeight w:val="420"/>
        </w:trPr>
        <w:tc>
          <w:tcPr>
            <w:tcW w:w="1174" w:type="dxa"/>
            <w:vMerge/>
          </w:tcPr>
          <w:p w14:paraId="3C6EC07F" w14:textId="77777777" w:rsidR="005F77BE" w:rsidRPr="00DB5579" w:rsidRDefault="005F77BE" w:rsidP="00003AE2">
            <w:pPr>
              <w:rPr>
                <w:rFonts w:eastAsia="Calibri"/>
                <w:b/>
              </w:rPr>
            </w:pPr>
          </w:p>
        </w:tc>
        <w:tc>
          <w:tcPr>
            <w:tcW w:w="5467" w:type="dxa"/>
          </w:tcPr>
          <w:p w14:paraId="7FDB9BFA" w14:textId="78670DFB" w:rsidR="005F77BE" w:rsidRDefault="005F77BE" w:rsidP="00003AE2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Determina los elementos de la función cuadrática.</w:t>
            </w:r>
          </w:p>
        </w:tc>
        <w:tc>
          <w:tcPr>
            <w:tcW w:w="1019" w:type="dxa"/>
          </w:tcPr>
          <w:p w14:paraId="26FBCFD7" w14:textId="77777777" w:rsidR="005F77BE" w:rsidRPr="00DB5579" w:rsidRDefault="005F77BE" w:rsidP="00003AE2">
            <w:pPr>
              <w:rPr>
                <w:rFonts w:eastAsia="Calibri"/>
              </w:rPr>
            </w:pPr>
          </w:p>
        </w:tc>
        <w:tc>
          <w:tcPr>
            <w:tcW w:w="1769" w:type="dxa"/>
          </w:tcPr>
          <w:p w14:paraId="25613510" w14:textId="77777777" w:rsidR="005F77BE" w:rsidRPr="00DB5579" w:rsidRDefault="005F77BE" w:rsidP="00003AE2">
            <w:pPr>
              <w:rPr>
                <w:rFonts w:eastAsia="Calibri"/>
              </w:rPr>
            </w:pPr>
          </w:p>
        </w:tc>
      </w:tr>
      <w:tr w:rsidR="005F77BE" w:rsidRPr="00DB5579" w14:paraId="74764D5E" w14:textId="77777777" w:rsidTr="0084279E">
        <w:trPr>
          <w:trHeight w:val="420"/>
        </w:trPr>
        <w:tc>
          <w:tcPr>
            <w:tcW w:w="1174" w:type="dxa"/>
            <w:vMerge/>
          </w:tcPr>
          <w:p w14:paraId="4A84639A" w14:textId="77777777" w:rsidR="005F77BE" w:rsidRPr="00DB5579" w:rsidRDefault="005F77BE" w:rsidP="00003AE2">
            <w:pPr>
              <w:rPr>
                <w:rFonts w:eastAsia="Calibri"/>
                <w:b/>
              </w:rPr>
            </w:pPr>
          </w:p>
        </w:tc>
        <w:tc>
          <w:tcPr>
            <w:tcW w:w="5467" w:type="dxa"/>
          </w:tcPr>
          <w:p w14:paraId="53EDEB61" w14:textId="788A1BA2" w:rsidR="005F77BE" w:rsidRDefault="005F77BE" w:rsidP="00003AE2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Relaciona la cantidad de soluciones de una función cuadrática con las intersección de la parábola con ele eje X.</w:t>
            </w:r>
          </w:p>
        </w:tc>
        <w:tc>
          <w:tcPr>
            <w:tcW w:w="1019" w:type="dxa"/>
          </w:tcPr>
          <w:p w14:paraId="696BB94F" w14:textId="77777777" w:rsidR="005F77BE" w:rsidRPr="00DB5579" w:rsidRDefault="005F77BE" w:rsidP="00003AE2">
            <w:pPr>
              <w:rPr>
                <w:rFonts w:eastAsia="Calibri"/>
              </w:rPr>
            </w:pPr>
          </w:p>
        </w:tc>
        <w:tc>
          <w:tcPr>
            <w:tcW w:w="1769" w:type="dxa"/>
          </w:tcPr>
          <w:p w14:paraId="64B0FA11" w14:textId="77777777" w:rsidR="005F77BE" w:rsidRPr="00DB5579" w:rsidRDefault="005F77BE" w:rsidP="00003AE2">
            <w:pPr>
              <w:rPr>
                <w:rFonts w:eastAsia="Calibri"/>
              </w:rPr>
            </w:pPr>
          </w:p>
        </w:tc>
      </w:tr>
      <w:tr w:rsidR="005F77BE" w:rsidRPr="00DB5579" w14:paraId="3462EDF8" w14:textId="77777777" w:rsidTr="0084279E">
        <w:trPr>
          <w:trHeight w:val="420"/>
        </w:trPr>
        <w:tc>
          <w:tcPr>
            <w:tcW w:w="1174" w:type="dxa"/>
            <w:vMerge/>
          </w:tcPr>
          <w:p w14:paraId="22CEFD9A" w14:textId="77777777" w:rsidR="005F77BE" w:rsidRPr="00DB5579" w:rsidRDefault="005F77BE" w:rsidP="00003AE2">
            <w:pPr>
              <w:rPr>
                <w:rFonts w:eastAsia="Calibri"/>
                <w:b/>
              </w:rPr>
            </w:pPr>
          </w:p>
        </w:tc>
        <w:tc>
          <w:tcPr>
            <w:tcW w:w="5467" w:type="dxa"/>
          </w:tcPr>
          <w:p w14:paraId="79E3D415" w14:textId="4B463C74" w:rsidR="005F77BE" w:rsidRDefault="00E95C01" w:rsidP="00003AE2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Relaciona los elementos de la función cuadrática con la resolución de un problema planteado.</w:t>
            </w:r>
          </w:p>
        </w:tc>
        <w:tc>
          <w:tcPr>
            <w:tcW w:w="1019" w:type="dxa"/>
          </w:tcPr>
          <w:p w14:paraId="344C3359" w14:textId="77777777" w:rsidR="005F77BE" w:rsidRPr="00DB5579" w:rsidRDefault="005F77BE" w:rsidP="00003AE2">
            <w:pPr>
              <w:rPr>
                <w:rFonts w:eastAsia="Calibri"/>
              </w:rPr>
            </w:pPr>
          </w:p>
        </w:tc>
        <w:tc>
          <w:tcPr>
            <w:tcW w:w="1769" w:type="dxa"/>
          </w:tcPr>
          <w:p w14:paraId="6A5AB1C6" w14:textId="77777777" w:rsidR="005F77BE" w:rsidRPr="00DB5579" w:rsidRDefault="005F77BE" w:rsidP="00003AE2">
            <w:pPr>
              <w:rPr>
                <w:rFonts w:eastAsia="Calibri"/>
              </w:rPr>
            </w:pPr>
          </w:p>
        </w:tc>
      </w:tr>
      <w:tr w:rsidR="005F77BE" w:rsidRPr="00DB5579" w14:paraId="0B59348A" w14:textId="77777777" w:rsidTr="0084279E">
        <w:trPr>
          <w:trHeight w:val="420"/>
        </w:trPr>
        <w:tc>
          <w:tcPr>
            <w:tcW w:w="1174" w:type="dxa"/>
            <w:vMerge/>
          </w:tcPr>
          <w:p w14:paraId="3DB23F2F" w14:textId="77777777" w:rsidR="005F77BE" w:rsidRPr="00DB5579" w:rsidRDefault="005F77BE" w:rsidP="00003AE2">
            <w:pPr>
              <w:rPr>
                <w:rFonts w:eastAsia="Calibri"/>
                <w:b/>
              </w:rPr>
            </w:pPr>
          </w:p>
        </w:tc>
        <w:tc>
          <w:tcPr>
            <w:tcW w:w="5467" w:type="dxa"/>
          </w:tcPr>
          <w:p w14:paraId="7A2EB0D5" w14:textId="7E56198B" w:rsidR="005F77BE" w:rsidRDefault="005F77BE" w:rsidP="00003AE2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Interpreta las soluciones obtenidas, de acuerdo a la situación planteada.</w:t>
            </w:r>
          </w:p>
        </w:tc>
        <w:tc>
          <w:tcPr>
            <w:tcW w:w="1019" w:type="dxa"/>
          </w:tcPr>
          <w:p w14:paraId="6C42D582" w14:textId="77777777" w:rsidR="005F77BE" w:rsidRPr="00DB5579" w:rsidRDefault="005F77BE" w:rsidP="00003AE2">
            <w:pPr>
              <w:rPr>
                <w:rFonts w:eastAsia="Calibri"/>
              </w:rPr>
            </w:pPr>
          </w:p>
        </w:tc>
        <w:tc>
          <w:tcPr>
            <w:tcW w:w="1769" w:type="dxa"/>
          </w:tcPr>
          <w:p w14:paraId="5B05DF6D" w14:textId="77777777" w:rsidR="005F77BE" w:rsidRPr="00DB5579" w:rsidRDefault="005F77BE" w:rsidP="00003AE2">
            <w:pPr>
              <w:rPr>
                <w:rFonts w:eastAsia="Calibri"/>
              </w:rPr>
            </w:pPr>
          </w:p>
        </w:tc>
      </w:tr>
      <w:tr w:rsidR="00396E81" w:rsidRPr="00DB5579" w14:paraId="12AE0645" w14:textId="77777777" w:rsidTr="0084279E">
        <w:trPr>
          <w:trHeight w:val="463"/>
        </w:trPr>
        <w:tc>
          <w:tcPr>
            <w:tcW w:w="1174" w:type="dxa"/>
            <w:vMerge w:val="restart"/>
            <w:textDirection w:val="btLr"/>
          </w:tcPr>
          <w:p w14:paraId="080E5A01" w14:textId="77777777" w:rsidR="00396E81" w:rsidRPr="00DB5579" w:rsidRDefault="00396E81" w:rsidP="00003AE2">
            <w:pPr>
              <w:ind w:left="113" w:right="113"/>
              <w:jc w:val="center"/>
              <w:rPr>
                <w:rFonts w:eastAsia="Calibri"/>
                <w:b/>
              </w:rPr>
            </w:pPr>
            <w:r w:rsidRPr="00DB5579">
              <w:rPr>
                <w:rFonts w:eastAsia="Calibri"/>
                <w:b/>
              </w:rPr>
              <w:t>Responsabilidad</w:t>
            </w:r>
          </w:p>
        </w:tc>
        <w:tc>
          <w:tcPr>
            <w:tcW w:w="5467" w:type="dxa"/>
          </w:tcPr>
          <w:p w14:paraId="299F82C6" w14:textId="77777777" w:rsidR="00396E81" w:rsidRPr="00DB5579" w:rsidRDefault="00396E81" w:rsidP="00003AE2">
            <w:pPr>
              <w:jc w:val="both"/>
              <w:rPr>
                <w:rFonts w:eastAsia="Calibri"/>
              </w:rPr>
            </w:pPr>
            <w:r w:rsidRPr="00DB5579">
              <w:rPr>
                <w:rFonts w:eastAsia="Calibri"/>
              </w:rPr>
              <w:t>El o la estudiante cumple con cada una de las instrucciones establecidas para la actividad.</w:t>
            </w:r>
          </w:p>
        </w:tc>
        <w:tc>
          <w:tcPr>
            <w:tcW w:w="1019" w:type="dxa"/>
          </w:tcPr>
          <w:p w14:paraId="6768B86C" w14:textId="77777777" w:rsidR="00396E81" w:rsidRPr="00DB5579" w:rsidRDefault="00396E81" w:rsidP="00003AE2">
            <w:pPr>
              <w:rPr>
                <w:rFonts w:eastAsia="Calibri"/>
              </w:rPr>
            </w:pPr>
          </w:p>
        </w:tc>
        <w:tc>
          <w:tcPr>
            <w:tcW w:w="1769" w:type="dxa"/>
          </w:tcPr>
          <w:p w14:paraId="377806EA" w14:textId="77777777" w:rsidR="00396E81" w:rsidRPr="00DB5579" w:rsidRDefault="00396E81" w:rsidP="00003AE2">
            <w:pPr>
              <w:rPr>
                <w:rFonts w:eastAsia="Calibri"/>
              </w:rPr>
            </w:pPr>
          </w:p>
        </w:tc>
      </w:tr>
      <w:tr w:rsidR="00396E81" w:rsidRPr="00DB5579" w14:paraId="5C35811A" w14:textId="77777777" w:rsidTr="0084279E">
        <w:trPr>
          <w:trHeight w:val="545"/>
        </w:trPr>
        <w:tc>
          <w:tcPr>
            <w:tcW w:w="1174" w:type="dxa"/>
            <w:vMerge/>
            <w:textDirection w:val="btLr"/>
          </w:tcPr>
          <w:p w14:paraId="39332E94" w14:textId="77777777" w:rsidR="00396E81" w:rsidRPr="00DB5579" w:rsidRDefault="00396E81" w:rsidP="00003AE2">
            <w:pPr>
              <w:ind w:left="113" w:right="113"/>
              <w:jc w:val="center"/>
              <w:rPr>
                <w:rFonts w:eastAsia="Calibri"/>
                <w:b/>
              </w:rPr>
            </w:pPr>
          </w:p>
        </w:tc>
        <w:tc>
          <w:tcPr>
            <w:tcW w:w="5467" w:type="dxa"/>
          </w:tcPr>
          <w:p w14:paraId="7B8EAF5D" w14:textId="77777777" w:rsidR="00396E81" w:rsidRPr="00DB5579" w:rsidRDefault="00396E81" w:rsidP="00003AE2">
            <w:pPr>
              <w:jc w:val="both"/>
              <w:rPr>
                <w:rFonts w:eastAsia="Calibri"/>
              </w:rPr>
            </w:pPr>
            <w:r w:rsidRPr="00DB5579">
              <w:rPr>
                <w:rFonts w:eastAsia="Calibri"/>
              </w:rPr>
              <w:t>El o la estudiante cumple en realizar la entrega de la actividad en la fecha correspondiente.</w:t>
            </w:r>
          </w:p>
        </w:tc>
        <w:tc>
          <w:tcPr>
            <w:tcW w:w="1019" w:type="dxa"/>
          </w:tcPr>
          <w:p w14:paraId="2BEA8D8E" w14:textId="77777777" w:rsidR="00396E81" w:rsidRPr="00DB5579" w:rsidRDefault="00396E81" w:rsidP="00003AE2">
            <w:pPr>
              <w:rPr>
                <w:rFonts w:eastAsia="Calibri"/>
              </w:rPr>
            </w:pPr>
          </w:p>
        </w:tc>
        <w:tc>
          <w:tcPr>
            <w:tcW w:w="1769" w:type="dxa"/>
          </w:tcPr>
          <w:p w14:paraId="60454358" w14:textId="77777777" w:rsidR="00396E81" w:rsidRPr="00DB5579" w:rsidRDefault="00396E81" w:rsidP="00003AE2">
            <w:pPr>
              <w:rPr>
                <w:rFonts w:eastAsia="Calibri"/>
              </w:rPr>
            </w:pPr>
          </w:p>
        </w:tc>
      </w:tr>
      <w:tr w:rsidR="00396E81" w:rsidRPr="00DB5579" w14:paraId="740638BA" w14:textId="77777777" w:rsidTr="0084279E">
        <w:trPr>
          <w:trHeight w:val="246"/>
        </w:trPr>
        <w:tc>
          <w:tcPr>
            <w:tcW w:w="6641" w:type="dxa"/>
            <w:gridSpan w:val="2"/>
          </w:tcPr>
          <w:p w14:paraId="0BA69F23" w14:textId="77777777" w:rsidR="00396E81" w:rsidRPr="00DB5579" w:rsidRDefault="00396E81" w:rsidP="00003AE2">
            <w:pPr>
              <w:jc w:val="right"/>
              <w:rPr>
                <w:rFonts w:eastAsia="Calibri"/>
                <w:b/>
              </w:rPr>
            </w:pPr>
            <w:r w:rsidRPr="00DB5579">
              <w:rPr>
                <w:rFonts w:eastAsia="Calibri"/>
                <w:b/>
              </w:rPr>
              <w:t>Total</w:t>
            </w:r>
          </w:p>
        </w:tc>
        <w:tc>
          <w:tcPr>
            <w:tcW w:w="1019" w:type="dxa"/>
          </w:tcPr>
          <w:p w14:paraId="1233A948" w14:textId="77777777" w:rsidR="00396E81" w:rsidRPr="00DB5579" w:rsidRDefault="00396E81" w:rsidP="00003AE2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1769" w:type="dxa"/>
          </w:tcPr>
          <w:p w14:paraId="62F1DF09" w14:textId="77777777" w:rsidR="00396E81" w:rsidRPr="00DB5579" w:rsidRDefault="00396E81" w:rsidP="00003AE2">
            <w:pPr>
              <w:rPr>
                <w:rFonts w:eastAsia="Calibri"/>
              </w:rPr>
            </w:pPr>
          </w:p>
        </w:tc>
      </w:tr>
    </w:tbl>
    <w:p w14:paraId="2DBB3D52" w14:textId="77777777" w:rsidR="00396E81" w:rsidRPr="007D47C8" w:rsidRDefault="00396E81" w:rsidP="00396E81">
      <w:pPr>
        <w:tabs>
          <w:tab w:val="left" w:pos="2505"/>
        </w:tabs>
      </w:pPr>
    </w:p>
    <w:p w14:paraId="26A94409" w14:textId="77777777" w:rsidR="00BD0769" w:rsidRDefault="00BD0769"/>
    <w:sectPr w:rsidR="00BD0769" w:rsidSect="00AC0F82">
      <w:headerReference w:type="default" r:id="rId1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00CAD2" w14:textId="77777777" w:rsidR="00877B05" w:rsidRDefault="00877B05" w:rsidP="0023416C">
      <w:pPr>
        <w:spacing w:after="0" w:line="240" w:lineRule="auto"/>
      </w:pPr>
      <w:r>
        <w:separator/>
      </w:r>
    </w:p>
  </w:endnote>
  <w:endnote w:type="continuationSeparator" w:id="0">
    <w:p w14:paraId="397680F0" w14:textId="77777777" w:rsidR="00877B05" w:rsidRDefault="00877B05" w:rsidP="002341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21C3558" w14:textId="77777777" w:rsidR="00877B05" w:rsidRDefault="00877B05" w:rsidP="0023416C">
      <w:pPr>
        <w:spacing w:after="0" w:line="240" w:lineRule="auto"/>
      </w:pPr>
      <w:r>
        <w:separator/>
      </w:r>
    </w:p>
  </w:footnote>
  <w:footnote w:type="continuationSeparator" w:id="0">
    <w:p w14:paraId="1588CC88" w14:textId="77777777" w:rsidR="00877B05" w:rsidRDefault="00877B05" w:rsidP="002341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C4C60A" w14:textId="7C98ECC8" w:rsidR="0023416C" w:rsidRDefault="003C363A">
    <w:pPr>
      <w:pStyle w:val="Encabezado"/>
      <w:rPr>
        <w:lang w:val="es-ES"/>
      </w:rPr>
    </w:pPr>
    <w:r>
      <w:rPr>
        <w:noProof/>
        <w:lang w:eastAsia="es-CL"/>
      </w:rPr>
      <w:drawing>
        <wp:anchor distT="0" distB="0" distL="114300" distR="114300" simplePos="0" relativeHeight="251658240" behindDoc="1" locked="0" layoutInCell="1" allowOverlap="1" wp14:anchorId="11C0A68D" wp14:editId="7D0BCB4B">
          <wp:simplePos x="0" y="0"/>
          <wp:positionH relativeFrom="column">
            <wp:posOffset>-2540</wp:posOffset>
          </wp:positionH>
          <wp:positionV relativeFrom="paragraph">
            <wp:posOffset>-153035</wp:posOffset>
          </wp:positionV>
          <wp:extent cx="399415" cy="534035"/>
          <wp:effectExtent l="0" t="0" r="0" b="0"/>
          <wp:wrapTight wrapText="bothSides">
            <wp:wrapPolygon edited="0">
              <wp:start x="0" y="0"/>
              <wp:lineTo x="0" y="21061"/>
              <wp:lineTo x="20604" y="21061"/>
              <wp:lineTo x="20604" y="0"/>
              <wp:lineTo x="0" y="0"/>
            </wp:wrapPolygon>
          </wp:wrapTight>
          <wp:docPr id="16" name="Imagen 16" descr="C:\Users\LiceoMunicipal\Desktop\unnamed (1)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n 16" descr="C:\Users\LiceoMunicipal\Desktop\unnamed (1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9415" cy="534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3416C">
      <w:rPr>
        <w:lang w:val="es-ES"/>
      </w:rPr>
      <w:t>DEPARTAMENTO DE MATEMÁTICA</w:t>
    </w:r>
    <w:r w:rsidR="0023416C">
      <w:rPr>
        <w:lang w:val="es-ES"/>
      </w:rPr>
      <w:tab/>
    </w:r>
    <w:r w:rsidR="0023416C">
      <w:rPr>
        <w:lang w:val="es-ES"/>
      </w:rPr>
      <w:tab/>
      <w:t>SEGUNDO MEDIO</w:t>
    </w:r>
  </w:p>
  <w:p w14:paraId="03F98D80" w14:textId="596087AB" w:rsidR="0023416C" w:rsidRPr="0023416C" w:rsidRDefault="0023416C">
    <w:pPr>
      <w:pStyle w:val="Encabezado"/>
      <w:rPr>
        <w:lang w:val="es-ES"/>
      </w:rPr>
    </w:pPr>
    <w:r>
      <w:rPr>
        <w:lang w:val="es-ES"/>
      </w:rPr>
      <w:t>ISETT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113B3"/>
    <w:multiLevelType w:val="hybridMultilevel"/>
    <w:tmpl w:val="485455E6"/>
    <w:lvl w:ilvl="0" w:tplc="3A448A76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F330B1"/>
    <w:multiLevelType w:val="hybridMultilevel"/>
    <w:tmpl w:val="F4702120"/>
    <w:lvl w:ilvl="0" w:tplc="3D729148">
      <w:start w:val="1"/>
      <w:numFmt w:val="lowerLetter"/>
      <w:lvlText w:val="%1)"/>
      <w:lvlJc w:val="left"/>
      <w:pPr>
        <w:ind w:left="1080" w:hanging="360"/>
      </w:pPr>
      <w:rPr>
        <w:rFonts w:eastAsiaTheme="minorEastAsia" w:hint="default"/>
      </w:rPr>
    </w:lvl>
    <w:lvl w:ilvl="1" w:tplc="040A0019" w:tentative="1">
      <w:start w:val="1"/>
      <w:numFmt w:val="lowerLetter"/>
      <w:lvlText w:val="%2."/>
      <w:lvlJc w:val="left"/>
      <w:pPr>
        <w:ind w:left="1800" w:hanging="360"/>
      </w:pPr>
    </w:lvl>
    <w:lvl w:ilvl="2" w:tplc="040A001B" w:tentative="1">
      <w:start w:val="1"/>
      <w:numFmt w:val="lowerRoman"/>
      <w:lvlText w:val="%3."/>
      <w:lvlJc w:val="right"/>
      <w:pPr>
        <w:ind w:left="2520" w:hanging="180"/>
      </w:pPr>
    </w:lvl>
    <w:lvl w:ilvl="3" w:tplc="040A000F" w:tentative="1">
      <w:start w:val="1"/>
      <w:numFmt w:val="decimal"/>
      <w:lvlText w:val="%4."/>
      <w:lvlJc w:val="left"/>
      <w:pPr>
        <w:ind w:left="3240" w:hanging="360"/>
      </w:pPr>
    </w:lvl>
    <w:lvl w:ilvl="4" w:tplc="040A0019" w:tentative="1">
      <w:start w:val="1"/>
      <w:numFmt w:val="lowerLetter"/>
      <w:lvlText w:val="%5."/>
      <w:lvlJc w:val="left"/>
      <w:pPr>
        <w:ind w:left="3960" w:hanging="360"/>
      </w:pPr>
    </w:lvl>
    <w:lvl w:ilvl="5" w:tplc="040A001B" w:tentative="1">
      <w:start w:val="1"/>
      <w:numFmt w:val="lowerRoman"/>
      <w:lvlText w:val="%6."/>
      <w:lvlJc w:val="right"/>
      <w:pPr>
        <w:ind w:left="4680" w:hanging="180"/>
      </w:pPr>
    </w:lvl>
    <w:lvl w:ilvl="6" w:tplc="040A000F" w:tentative="1">
      <w:start w:val="1"/>
      <w:numFmt w:val="decimal"/>
      <w:lvlText w:val="%7."/>
      <w:lvlJc w:val="left"/>
      <w:pPr>
        <w:ind w:left="5400" w:hanging="360"/>
      </w:pPr>
    </w:lvl>
    <w:lvl w:ilvl="7" w:tplc="040A0019" w:tentative="1">
      <w:start w:val="1"/>
      <w:numFmt w:val="lowerLetter"/>
      <w:lvlText w:val="%8."/>
      <w:lvlJc w:val="left"/>
      <w:pPr>
        <w:ind w:left="6120" w:hanging="360"/>
      </w:pPr>
    </w:lvl>
    <w:lvl w:ilvl="8" w:tplc="0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7787DDA"/>
    <w:multiLevelType w:val="hybridMultilevel"/>
    <w:tmpl w:val="DCE262B8"/>
    <w:lvl w:ilvl="0" w:tplc="0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7366111"/>
    <w:multiLevelType w:val="hybridMultilevel"/>
    <w:tmpl w:val="C68C6578"/>
    <w:lvl w:ilvl="0" w:tplc="692E67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6E81"/>
    <w:rsid w:val="00055555"/>
    <w:rsid w:val="0023416C"/>
    <w:rsid w:val="00396E81"/>
    <w:rsid w:val="003C363A"/>
    <w:rsid w:val="005F77BE"/>
    <w:rsid w:val="00665E63"/>
    <w:rsid w:val="0084279E"/>
    <w:rsid w:val="00870B75"/>
    <w:rsid w:val="00877B05"/>
    <w:rsid w:val="00AC0F82"/>
    <w:rsid w:val="00BB4B08"/>
    <w:rsid w:val="00BD0769"/>
    <w:rsid w:val="00E95C01"/>
    <w:rsid w:val="00EE4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1445A42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6E81"/>
    <w:pPr>
      <w:spacing w:after="160" w:line="259" w:lineRule="auto"/>
    </w:pPr>
    <w:rPr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396E81"/>
    <w:rPr>
      <w:sz w:val="22"/>
      <w:szCs w:val="22"/>
    </w:rPr>
  </w:style>
  <w:style w:type="character" w:styleId="Hipervnculo">
    <w:name w:val="Hyperlink"/>
    <w:basedOn w:val="Fuentedeprrafopredeter"/>
    <w:uiPriority w:val="99"/>
    <w:unhideWhenUsed/>
    <w:rsid w:val="00396E81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396E81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396E81"/>
    <w:rPr>
      <w:rFonts w:ascii="Times New Roman" w:eastAsia="Times New Roman" w:hAnsi="Times New Roman" w:cs="Times New Roman"/>
      <w:sz w:val="20"/>
      <w:szCs w:val="20"/>
      <w:lang w:eastAsia="es-C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396E81"/>
    <w:rPr>
      <w:rFonts w:ascii="Times New Roman" w:eastAsia="Times New Roman" w:hAnsi="Times New Roman" w:cs="Times New Roman"/>
      <w:sz w:val="20"/>
      <w:szCs w:val="20"/>
      <w:lang w:eastAsia="es-C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elmarcadordeposicin">
    <w:name w:val="Placeholder Text"/>
    <w:basedOn w:val="Fuentedeprrafopredeter"/>
    <w:uiPriority w:val="99"/>
    <w:semiHidden/>
    <w:rsid w:val="00396E81"/>
    <w:rPr>
      <w:color w:val="808080"/>
    </w:rPr>
  </w:style>
  <w:style w:type="paragraph" w:styleId="Prrafodelista">
    <w:name w:val="List Paragraph"/>
    <w:basedOn w:val="Normal"/>
    <w:uiPriority w:val="34"/>
    <w:qFormat/>
    <w:rsid w:val="00BB4B08"/>
    <w:pPr>
      <w:ind w:left="720"/>
      <w:contextualSpacing/>
    </w:p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23416C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23416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3416C"/>
    <w:rPr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23416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3416C"/>
    <w:rPr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5E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5E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6E81"/>
    <w:pPr>
      <w:spacing w:after="160" w:line="259" w:lineRule="auto"/>
    </w:pPr>
    <w:rPr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396E81"/>
    <w:rPr>
      <w:sz w:val="22"/>
      <w:szCs w:val="22"/>
    </w:rPr>
  </w:style>
  <w:style w:type="character" w:styleId="Hipervnculo">
    <w:name w:val="Hyperlink"/>
    <w:basedOn w:val="Fuentedeprrafopredeter"/>
    <w:uiPriority w:val="99"/>
    <w:unhideWhenUsed/>
    <w:rsid w:val="00396E81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396E81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396E81"/>
    <w:rPr>
      <w:rFonts w:ascii="Times New Roman" w:eastAsia="Times New Roman" w:hAnsi="Times New Roman" w:cs="Times New Roman"/>
      <w:sz w:val="20"/>
      <w:szCs w:val="20"/>
      <w:lang w:eastAsia="es-C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396E81"/>
    <w:rPr>
      <w:rFonts w:ascii="Times New Roman" w:eastAsia="Times New Roman" w:hAnsi="Times New Roman" w:cs="Times New Roman"/>
      <w:sz w:val="20"/>
      <w:szCs w:val="20"/>
      <w:lang w:eastAsia="es-C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elmarcadordeposicin">
    <w:name w:val="Placeholder Text"/>
    <w:basedOn w:val="Fuentedeprrafopredeter"/>
    <w:uiPriority w:val="99"/>
    <w:semiHidden/>
    <w:rsid w:val="00396E81"/>
    <w:rPr>
      <w:color w:val="808080"/>
    </w:rPr>
  </w:style>
  <w:style w:type="paragraph" w:styleId="Prrafodelista">
    <w:name w:val="List Paragraph"/>
    <w:basedOn w:val="Normal"/>
    <w:uiPriority w:val="34"/>
    <w:qFormat/>
    <w:rsid w:val="00BB4B08"/>
    <w:pPr>
      <w:ind w:left="720"/>
      <w:contextualSpacing/>
    </w:p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23416C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23416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3416C"/>
    <w:rPr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23416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3416C"/>
    <w:rPr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5E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5E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306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85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00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72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quintana@isett.cl" TargetMode="External"/><Relationship Id="rId13" Type="http://schemas.openxmlformats.org/officeDocument/2006/relationships/hyperlink" Target="https://www.youtube.com/watch?v=6JQw45YO3Fs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oHdQJWw3tbA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rperedas@isett.c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.tiff"/><Relationship Id="rId10" Type="http://schemas.openxmlformats.org/officeDocument/2006/relationships/hyperlink" Target="mailto:kcastro@isett.c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silva@isett.cl" TargetMode="External"/><Relationship Id="rId14" Type="http://schemas.openxmlformats.org/officeDocument/2006/relationships/hyperlink" Target="https://www.youtube.com/watch?v=59MKOgkIvm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678</Words>
  <Characters>3733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Liceo Tecnico</cp:lastModifiedBy>
  <cp:revision>2</cp:revision>
  <cp:lastPrinted>2021-10-19T19:33:00Z</cp:lastPrinted>
  <dcterms:created xsi:type="dcterms:W3CDTF">2021-10-19T19:34:00Z</dcterms:created>
  <dcterms:modified xsi:type="dcterms:W3CDTF">2021-10-19T19:34:00Z</dcterms:modified>
</cp:coreProperties>
</file>