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5533301"/>
      <w:bookmarkEnd w:id="0"/>
    </w:p>
    <w:p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68" w:rsidRPr="00257202" w:rsidRDefault="00CF495E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bookmarkStart w:id="1" w:name="_GoBack"/>
      <w:bookmarkEnd w:id="1"/>
      <w:r w:rsidR="00261D08">
        <w:rPr>
          <w:rFonts w:ascii="Times New Roman" w:hAnsi="Times New Roman" w:cs="Times New Roman"/>
          <w:b/>
          <w:sz w:val="24"/>
          <w:szCs w:val="24"/>
        </w:rPr>
        <w:t xml:space="preserve">uía </w:t>
      </w:r>
      <w:r w:rsidR="00A61010">
        <w:rPr>
          <w:rFonts w:ascii="Times New Roman" w:hAnsi="Times New Roman" w:cs="Times New Roman"/>
          <w:b/>
          <w:sz w:val="24"/>
          <w:szCs w:val="24"/>
        </w:rPr>
        <w:t xml:space="preserve">de aprendizaje </w:t>
      </w:r>
      <w:r w:rsidR="000B6DB7">
        <w:rPr>
          <w:rFonts w:ascii="Times New Roman" w:hAnsi="Times New Roman" w:cs="Times New Roman"/>
          <w:b/>
          <w:sz w:val="24"/>
          <w:szCs w:val="24"/>
        </w:rPr>
        <w:t>Química</w:t>
      </w:r>
      <w:r w:rsidR="00261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ED">
        <w:rPr>
          <w:rFonts w:ascii="Times New Roman" w:hAnsi="Times New Roman" w:cs="Times New Roman"/>
          <w:b/>
          <w:sz w:val="24"/>
          <w:szCs w:val="24"/>
        </w:rPr>
        <w:t>Primero</w:t>
      </w:r>
      <w:r w:rsidR="00261D08">
        <w:rPr>
          <w:rFonts w:ascii="Times New Roman" w:hAnsi="Times New Roman" w:cs="Times New Roman"/>
          <w:b/>
          <w:sz w:val="24"/>
          <w:szCs w:val="24"/>
        </w:rPr>
        <w:t xml:space="preserve"> Medio</w:t>
      </w:r>
    </w:p>
    <w:p w:rsidR="00C20948" w:rsidRDefault="00C20948" w:rsidP="008D2084">
      <w:pPr>
        <w:pStyle w:val="Sinespaciado"/>
        <w:jc w:val="right"/>
        <w:rPr>
          <w:highlight w:val="yellow"/>
        </w:rPr>
      </w:pPr>
    </w:p>
    <w:p w:rsidR="00110A17" w:rsidRDefault="00C34ABA" w:rsidP="00B21F4E">
      <w:pPr>
        <w:pStyle w:val="Sinespaciado"/>
        <w:jc w:val="center"/>
      </w:pPr>
      <w:r>
        <w:t xml:space="preserve">                                                                                                   Departamento de Ciencias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174931">
        <w:tc>
          <w:tcPr>
            <w:tcW w:w="8978" w:type="dxa"/>
            <w:gridSpan w:val="3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  <w:r w:rsidR="000C77C7">
              <w:rPr>
                <w:sz w:val="24"/>
                <w:szCs w:val="24"/>
              </w:rPr>
              <w:t xml:space="preserve"> </w:t>
            </w:r>
          </w:p>
          <w:p w:rsidR="007269A7" w:rsidRDefault="0037023E" w:rsidP="007269A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Explicar la formación de compuestos útiles para los seres vivos, como la formación de la glucosa en la fotosíntesis</w:t>
            </w:r>
          </w:p>
        </w:tc>
      </w:tr>
    </w:tbl>
    <w:p w:rsidR="00C20948" w:rsidRDefault="009A5AD8" w:rsidP="003772F0">
      <w:pPr>
        <w:pStyle w:val="Sinespaciado"/>
        <w:rPr>
          <w:sz w:val="24"/>
          <w:szCs w:val="24"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8196B" wp14:editId="656F0B6F">
                <wp:simplePos x="0" y="0"/>
                <wp:positionH relativeFrom="column">
                  <wp:posOffset>-622935</wp:posOffset>
                </wp:positionH>
                <wp:positionV relativeFrom="paragraph">
                  <wp:posOffset>191135</wp:posOffset>
                </wp:positionV>
                <wp:extent cx="6667500" cy="1577340"/>
                <wp:effectExtent l="0" t="0" r="19050" b="2286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7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E110A6" id="1 Rectángulo redondeado" o:spid="_x0000_s1026" style="position:absolute;margin-left:-49.05pt;margin-top:15.05pt;width:525pt;height:1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" fillcolor="white [3201]" strokecolor="#f79646 [3209]" strokeweight="2pt"/>
            </w:pict>
          </mc:Fallback>
        </mc:AlternateContent>
      </w:r>
    </w:p>
    <w:p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:rsidR="00C20948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A61010" w:rsidRPr="00373B0C" w:rsidRDefault="00A61010" w:rsidP="00B0516F">
      <w:pPr>
        <w:pStyle w:val="Sinespaciado"/>
        <w:numPr>
          <w:ilvl w:val="0"/>
          <w:numId w:val="1"/>
        </w:numPr>
        <w:rPr>
          <w:b/>
        </w:rPr>
      </w:pPr>
      <w:r>
        <w:t xml:space="preserve">Esta guía es de </w:t>
      </w:r>
      <w:r w:rsidR="00373B0C">
        <w:t>actividades</w:t>
      </w:r>
      <w:r>
        <w:t xml:space="preserve">, </w:t>
      </w:r>
      <w:r w:rsidR="00373B0C">
        <w:t>las cuales debes desarrollar en tu cuaderno o en Word o en la guía, una vez que la hayas desarrollado mándasela a tu profesora a  su correo institucional.</w:t>
      </w:r>
    </w:p>
    <w:p w:rsidR="00373B0C" w:rsidRPr="00373B0C" w:rsidRDefault="00373B0C" w:rsidP="00B0516F">
      <w:pPr>
        <w:pStyle w:val="Sinespaciado"/>
        <w:numPr>
          <w:ilvl w:val="0"/>
          <w:numId w:val="1"/>
        </w:numPr>
        <w:rPr>
          <w:b/>
        </w:rPr>
      </w:pPr>
      <w:r>
        <w:t xml:space="preserve">Para desarrollarla apóyate en tu guía de contenidos número 6 o guía anterior y en el material de apoyo de la clase </w:t>
      </w:r>
      <w:proofErr w:type="spellStart"/>
      <w:r>
        <w:t>ppt</w:t>
      </w:r>
      <w:proofErr w:type="spellEnd"/>
      <w:r>
        <w:t xml:space="preserve"> u otro medio como alguna página de internet.</w:t>
      </w:r>
    </w:p>
    <w:p w:rsidR="00C34ABA" w:rsidRDefault="00C34ABA" w:rsidP="00C34ABA">
      <w:pPr>
        <w:pStyle w:val="Sinespaciado"/>
        <w:numPr>
          <w:ilvl w:val="0"/>
          <w:numId w:val="1"/>
        </w:numPr>
      </w:pPr>
      <w:r w:rsidRPr="00C20948">
        <w:t xml:space="preserve">Para dudas y consultas puedes escribir al correo </w:t>
      </w:r>
      <w:r>
        <w:t xml:space="preserve">de la profesora </w:t>
      </w:r>
      <w:hyperlink r:id="rId9" w:history="1">
        <w:r w:rsidR="00261D08" w:rsidRPr="00D60EE0">
          <w:rPr>
            <w:rStyle w:val="Hipervnculo"/>
          </w:rPr>
          <w:t>mraddatz@isett.cl</w:t>
        </w:r>
      </w:hyperlink>
      <w:r w:rsidR="009A5AD8">
        <w:t>,</w:t>
      </w:r>
      <w:r w:rsidR="00261D08">
        <w:t xml:space="preserve"> </w:t>
      </w:r>
    </w:p>
    <w:p w:rsidR="007269A7" w:rsidRDefault="007269A7" w:rsidP="007269A7">
      <w:pPr>
        <w:pStyle w:val="Prrafodelista"/>
      </w:pPr>
    </w:p>
    <w:p w:rsidR="0037023E" w:rsidRDefault="0037023E" w:rsidP="007269A7">
      <w:pPr>
        <w:pStyle w:val="Prrafodelista"/>
      </w:pPr>
    </w:p>
    <w:p w:rsidR="00373B0C" w:rsidRPr="00424475" w:rsidRDefault="00373B0C" w:rsidP="00373B0C">
      <w:pPr>
        <w:rPr>
          <w:rFonts w:ascii="Arial" w:hAnsi="Arial" w:cs="Arial"/>
          <w:sz w:val="24"/>
          <w:szCs w:val="24"/>
        </w:rPr>
      </w:pPr>
      <w:r w:rsidRPr="00424475">
        <w:rPr>
          <w:rFonts w:ascii="Arial" w:hAnsi="Arial" w:cs="Arial"/>
          <w:sz w:val="24"/>
          <w:szCs w:val="24"/>
          <w:u w:val="single"/>
        </w:rPr>
        <w:t>I.-</w:t>
      </w:r>
      <w:r w:rsidR="00424475">
        <w:rPr>
          <w:rFonts w:ascii="Arial" w:hAnsi="Arial" w:cs="Arial"/>
          <w:sz w:val="24"/>
          <w:szCs w:val="24"/>
          <w:u w:val="single"/>
        </w:rPr>
        <w:t>TÉRMINOS PAREADOS</w:t>
      </w:r>
      <w:r w:rsidRPr="00424475">
        <w:rPr>
          <w:rFonts w:ascii="Arial" w:hAnsi="Arial" w:cs="Arial"/>
          <w:sz w:val="24"/>
          <w:szCs w:val="24"/>
          <w:u w:val="single"/>
        </w:rPr>
        <w:t>.</w:t>
      </w:r>
      <w:r w:rsidR="00625323" w:rsidRPr="00424475">
        <w:rPr>
          <w:rFonts w:ascii="Arial" w:hAnsi="Arial" w:cs="Arial"/>
          <w:sz w:val="24"/>
          <w:szCs w:val="24"/>
          <w:u w:val="single"/>
        </w:rPr>
        <w:t xml:space="preserve"> </w:t>
      </w:r>
      <w:r w:rsidR="00625323" w:rsidRPr="00424475">
        <w:rPr>
          <w:rFonts w:ascii="Arial" w:hAnsi="Arial" w:cs="Arial"/>
          <w:sz w:val="24"/>
          <w:szCs w:val="24"/>
        </w:rPr>
        <w:t>Anteponga en la columna B el número asignado al concepto que le corresponde de la columna A</w:t>
      </w:r>
      <w:r w:rsidR="00FD1545" w:rsidRPr="00424475">
        <w:rPr>
          <w:rFonts w:ascii="Arial" w:hAnsi="Arial" w:cs="Arial"/>
          <w:sz w:val="24"/>
          <w:szCs w:val="24"/>
        </w:rPr>
        <w:t xml:space="preserve">  (</w:t>
      </w:r>
      <w:r w:rsidR="00625323" w:rsidRPr="00424475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625323" w:rsidRPr="00424475">
        <w:rPr>
          <w:rFonts w:ascii="Arial" w:hAnsi="Arial" w:cs="Arial"/>
          <w:sz w:val="24"/>
          <w:szCs w:val="24"/>
        </w:rPr>
        <w:t>pto</w:t>
      </w:r>
      <w:proofErr w:type="spellEnd"/>
      <w:r w:rsidR="00625323" w:rsidRPr="00424475">
        <w:rPr>
          <w:rFonts w:ascii="Arial" w:hAnsi="Arial" w:cs="Arial"/>
          <w:sz w:val="24"/>
          <w:szCs w:val="24"/>
        </w:rPr>
        <w:t xml:space="preserve"> c</w:t>
      </w:r>
      <w:r w:rsidR="00B732EB" w:rsidRPr="00424475">
        <w:rPr>
          <w:rFonts w:ascii="Arial" w:hAnsi="Arial" w:cs="Arial"/>
          <w:sz w:val="24"/>
          <w:szCs w:val="24"/>
        </w:rPr>
        <w:t>/u)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73B0C" w:rsidRPr="00424475" w:rsidTr="00625323">
        <w:tc>
          <w:tcPr>
            <w:tcW w:w="3681" w:type="dxa"/>
          </w:tcPr>
          <w:p w:rsidR="00373B0C" w:rsidRPr="00424475" w:rsidRDefault="00373B0C" w:rsidP="00FD15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475">
              <w:rPr>
                <w:rFonts w:ascii="Arial" w:hAnsi="Arial" w:cs="Arial"/>
                <w:b/>
                <w:sz w:val="24"/>
                <w:szCs w:val="24"/>
              </w:rPr>
              <w:t>COLUMNA A</w:t>
            </w:r>
          </w:p>
        </w:tc>
        <w:tc>
          <w:tcPr>
            <w:tcW w:w="5147" w:type="dxa"/>
          </w:tcPr>
          <w:p w:rsidR="00373B0C" w:rsidRPr="00424475" w:rsidRDefault="00373B0C" w:rsidP="00FD15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475">
              <w:rPr>
                <w:rFonts w:ascii="Arial" w:hAnsi="Arial" w:cs="Arial"/>
                <w:b/>
                <w:sz w:val="24"/>
                <w:szCs w:val="24"/>
              </w:rPr>
              <w:t>COLUMNA B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373B0C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24475">
              <w:rPr>
                <w:rFonts w:ascii="Arial" w:hAnsi="Arial" w:cs="Arial"/>
                <w:sz w:val="24"/>
                <w:szCs w:val="24"/>
              </w:rPr>
              <w:t>Rendimiento real</w:t>
            </w:r>
          </w:p>
        </w:tc>
        <w:tc>
          <w:tcPr>
            <w:tcW w:w="5147" w:type="dxa"/>
          </w:tcPr>
          <w:p w:rsidR="00373B0C" w:rsidRPr="00424475" w:rsidRDefault="00373B0C" w:rsidP="00373B0C">
            <w:pPr>
              <w:rPr>
                <w:rFonts w:ascii="Arial" w:hAnsi="Arial" w:cs="Arial"/>
                <w:sz w:val="24"/>
                <w:szCs w:val="24"/>
              </w:rPr>
            </w:pPr>
            <w:r w:rsidRPr="00424475">
              <w:rPr>
                <w:rFonts w:ascii="Arial" w:hAnsi="Arial" w:cs="Arial"/>
                <w:sz w:val="24"/>
                <w:szCs w:val="24"/>
              </w:rPr>
              <w:t>_____ se dedica a la elaboración de sustancias destinadas al consumo directo y emplea como material primas los productos suministrados por la industria de base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FD1545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24475">
              <w:rPr>
                <w:rFonts w:ascii="Arial" w:hAnsi="Arial" w:cs="Arial"/>
                <w:sz w:val="24"/>
                <w:szCs w:val="24"/>
              </w:rPr>
              <w:t>E</w:t>
            </w:r>
            <w:r w:rsidR="00625323" w:rsidRPr="00424475">
              <w:rPr>
                <w:rFonts w:ascii="Arial" w:hAnsi="Arial" w:cs="Arial"/>
                <w:sz w:val="24"/>
                <w:szCs w:val="24"/>
              </w:rPr>
              <w:t>xotérmica</w:t>
            </w:r>
          </w:p>
        </w:tc>
        <w:tc>
          <w:tcPr>
            <w:tcW w:w="5147" w:type="dxa"/>
          </w:tcPr>
          <w:p w:rsidR="00373B0C" w:rsidRPr="00424475" w:rsidRDefault="00625323" w:rsidP="00373B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 xml:space="preserve">_____  </w:t>
            </w:r>
            <w:r w:rsidRPr="00424475">
              <w:rPr>
                <w:rFonts w:ascii="Arial" w:hAnsi="Arial" w:cs="Arial"/>
                <w:sz w:val="24"/>
                <w:szCs w:val="24"/>
                <w:lang w:eastAsia="en-US"/>
              </w:rPr>
              <w:t>es una sustancia química que se usa en pequeñas cantidades para aumentar la velocidad de una reacción química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625323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color w:val="21242C"/>
                <w:sz w:val="24"/>
                <w:szCs w:val="24"/>
              </w:rPr>
              <w:t>La </w:t>
            </w:r>
            <w:r w:rsidRPr="00424475">
              <w:rPr>
                <w:rStyle w:val="Textoennegrita"/>
                <w:rFonts w:ascii="Arial" w:hAnsi="Arial" w:cs="Arial"/>
                <w:b w:val="0"/>
                <w:bCs w:val="0"/>
                <w:color w:val="21242C"/>
                <w:sz w:val="24"/>
                <w:szCs w:val="24"/>
                <w:bdr w:val="none" w:sz="0" w:space="0" w:color="auto" w:frame="1"/>
              </w:rPr>
              <w:t>fotosíntesis</w:t>
            </w:r>
            <w:r w:rsidRPr="00424475">
              <w:rPr>
                <w:rStyle w:val="Textoennegrita"/>
                <w:rFonts w:ascii="Arial" w:hAnsi="Arial" w:cs="Arial"/>
                <w:color w:val="21242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147" w:type="dxa"/>
          </w:tcPr>
          <w:p w:rsidR="00373B0C" w:rsidRPr="00424475" w:rsidRDefault="00373B0C" w:rsidP="00373B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 xml:space="preserve">_____ </w:t>
            </w:r>
            <w:r w:rsidRPr="00424475">
              <w:rPr>
                <w:rFonts w:ascii="Arial" w:hAnsi="Arial" w:cs="Arial"/>
                <w:sz w:val="24"/>
                <w:szCs w:val="24"/>
              </w:rPr>
              <w:t>masa real del producto que se obtiene una vez finalizado el proceso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625323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</w:rPr>
              <w:t>La metalurgia</w:t>
            </w: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24475">
              <w:rPr>
                <w:rFonts w:ascii="Arial" w:hAnsi="Arial" w:cs="Arial"/>
                <w:sz w:val="24"/>
                <w:szCs w:val="24"/>
              </w:rPr>
              <w:t>es el</w:t>
            </w:r>
          </w:p>
        </w:tc>
        <w:tc>
          <w:tcPr>
            <w:tcW w:w="5147" w:type="dxa"/>
          </w:tcPr>
          <w:p w:rsidR="00373B0C" w:rsidRPr="00424475" w:rsidRDefault="00625323" w:rsidP="00373B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 xml:space="preserve">_____ </w:t>
            </w:r>
            <w:r w:rsidRPr="00424475">
              <w:rPr>
                <w:rFonts w:ascii="Arial" w:hAnsi="Arial" w:cs="Arial"/>
                <w:color w:val="21242C"/>
                <w:sz w:val="24"/>
                <w:szCs w:val="24"/>
              </w:rPr>
              <w:t>proceso en el cual la energía de la luz se convierte en energía química en forma de azúcares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373B0C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24475">
              <w:rPr>
                <w:rFonts w:ascii="Arial" w:hAnsi="Arial" w:cs="Arial"/>
                <w:sz w:val="24"/>
                <w:szCs w:val="24"/>
              </w:rPr>
              <w:t>Industria de transformación</w:t>
            </w:r>
          </w:p>
        </w:tc>
        <w:tc>
          <w:tcPr>
            <w:tcW w:w="5147" w:type="dxa"/>
          </w:tcPr>
          <w:p w:rsidR="00373B0C" w:rsidRPr="00424475" w:rsidRDefault="00625323" w:rsidP="00373B0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 xml:space="preserve">_____ </w:t>
            </w:r>
            <w:r w:rsidRPr="00424475">
              <w:rPr>
                <w:rFonts w:ascii="Arial" w:hAnsi="Arial" w:cs="Arial"/>
                <w:sz w:val="24"/>
                <w:szCs w:val="24"/>
                <w:lang w:eastAsia="en-US"/>
              </w:rPr>
              <w:t xml:space="preserve">constituyen uno de, los recursos de mayor demanda en el mundo. </w:t>
            </w:r>
          </w:p>
        </w:tc>
      </w:tr>
      <w:tr w:rsidR="00373B0C" w:rsidRPr="00424475" w:rsidTr="00625323">
        <w:tc>
          <w:tcPr>
            <w:tcW w:w="3681" w:type="dxa"/>
          </w:tcPr>
          <w:p w:rsidR="00373B0C" w:rsidRPr="00424475" w:rsidRDefault="00FD1545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>C</w:t>
            </w:r>
            <w:r w:rsidR="00625323" w:rsidRPr="00424475">
              <w:rPr>
                <w:rFonts w:ascii="Arial" w:hAnsi="Arial" w:cs="Arial"/>
                <w:sz w:val="24"/>
                <w:szCs w:val="24"/>
                <w:u w:val="single"/>
              </w:rPr>
              <w:t>atalizador</w:t>
            </w:r>
          </w:p>
        </w:tc>
        <w:tc>
          <w:tcPr>
            <w:tcW w:w="5147" w:type="dxa"/>
          </w:tcPr>
          <w:p w:rsidR="00373B0C" w:rsidRPr="00424475" w:rsidRDefault="00625323" w:rsidP="00373B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lang w:eastAsia="en-US"/>
              </w:rPr>
              <w:t>_____ proceso a gran escala de extracción y purificación a partir de los minerales</w:t>
            </w:r>
          </w:p>
        </w:tc>
      </w:tr>
      <w:tr w:rsidR="00625323" w:rsidRPr="00424475" w:rsidTr="00625323">
        <w:tc>
          <w:tcPr>
            <w:tcW w:w="3681" w:type="dxa"/>
          </w:tcPr>
          <w:p w:rsidR="00625323" w:rsidRPr="00424475" w:rsidRDefault="00FD1545" w:rsidP="006253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="00625323" w:rsidRPr="00424475">
              <w:rPr>
                <w:rFonts w:ascii="Arial" w:hAnsi="Arial" w:cs="Arial"/>
                <w:sz w:val="24"/>
                <w:szCs w:val="24"/>
                <w:u w:val="single"/>
              </w:rPr>
              <w:t>ndustria minera</w:t>
            </w:r>
          </w:p>
        </w:tc>
        <w:tc>
          <w:tcPr>
            <w:tcW w:w="5147" w:type="dxa"/>
          </w:tcPr>
          <w:p w:rsidR="00625323" w:rsidRPr="00424475" w:rsidRDefault="00625323" w:rsidP="006253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4475">
              <w:rPr>
                <w:rFonts w:ascii="Arial" w:hAnsi="Arial" w:cs="Arial"/>
                <w:sz w:val="24"/>
                <w:szCs w:val="24"/>
                <w:u w:val="single"/>
              </w:rPr>
              <w:t>_____ libera energía en forma de calor</w:t>
            </w:r>
          </w:p>
        </w:tc>
      </w:tr>
    </w:tbl>
    <w:p w:rsidR="00FD1545" w:rsidRDefault="00FD1545" w:rsidP="00A83D8D">
      <w:pPr>
        <w:rPr>
          <w:sz w:val="28"/>
          <w:szCs w:val="28"/>
        </w:rPr>
      </w:pPr>
    </w:p>
    <w:p w:rsidR="00CF495E" w:rsidRDefault="00CF495E" w:rsidP="00A83D8D">
      <w:pPr>
        <w:rPr>
          <w:sz w:val="28"/>
          <w:szCs w:val="28"/>
        </w:rPr>
      </w:pPr>
      <w:r>
        <w:rPr>
          <w:b/>
          <w:sz w:val="36"/>
          <w:szCs w:val="36"/>
          <w:u w:val="single"/>
        </w:rPr>
        <w:t>II</w:t>
      </w:r>
      <w:r w:rsidRPr="00424475">
        <w:rPr>
          <w:b/>
          <w:sz w:val="36"/>
          <w:szCs w:val="36"/>
          <w:u w:val="single"/>
        </w:rPr>
        <w:t>.- ITEMS DE DESARROLLO</w:t>
      </w:r>
      <w:r w:rsidRPr="00A83D8D">
        <w:rPr>
          <w:sz w:val="28"/>
          <w:szCs w:val="28"/>
        </w:rPr>
        <w:t xml:space="preserve"> </w:t>
      </w:r>
    </w:p>
    <w:p w:rsidR="00373B0C" w:rsidRDefault="00CF495E" w:rsidP="00A83D8D">
      <w:pPr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="00A83D8D" w:rsidRPr="00A83D8D">
        <w:rPr>
          <w:sz w:val="28"/>
          <w:szCs w:val="28"/>
        </w:rPr>
        <w:t>Recono</w:t>
      </w:r>
      <w:r w:rsidR="00FD1545">
        <w:rPr>
          <w:sz w:val="28"/>
          <w:szCs w:val="28"/>
        </w:rPr>
        <w:t>ce  a qué</w:t>
      </w:r>
      <w:r w:rsidR="00A83D8D" w:rsidRPr="00A83D8D">
        <w:rPr>
          <w:sz w:val="28"/>
          <w:szCs w:val="28"/>
        </w:rPr>
        <w:t xml:space="preserve"> tipo de reacciones químicas corresponden los siguientes conceptos, para ello ponga en el recuadro donde corresponda. </w:t>
      </w:r>
      <w:r w:rsidR="00FD1545">
        <w:rPr>
          <w:sz w:val="28"/>
          <w:szCs w:val="28"/>
        </w:rPr>
        <w:t>(</w:t>
      </w:r>
      <w:r w:rsidR="00CE6C4B">
        <w:rPr>
          <w:sz w:val="28"/>
          <w:szCs w:val="28"/>
        </w:rPr>
        <w:t>0.5</w:t>
      </w:r>
      <w:r w:rsidR="00A83D8D" w:rsidRPr="00A83D8D">
        <w:rPr>
          <w:sz w:val="28"/>
          <w:szCs w:val="28"/>
        </w:rPr>
        <w:t xml:space="preserve"> </w:t>
      </w:r>
      <w:proofErr w:type="spellStart"/>
      <w:r w:rsidR="00A83D8D" w:rsidRPr="00A83D8D">
        <w:rPr>
          <w:sz w:val="28"/>
          <w:szCs w:val="28"/>
        </w:rPr>
        <w:t>pto</w:t>
      </w:r>
      <w:proofErr w:type="spellEnd"/>
      <w:r w:rsidR="00A83D8D" w:rsidRPr="00A83D8D">
        <w:rPr>
          <w:sz w:val="28"/>
          <w:szCs w:val="28"/>
        </w:rPr>
        <w:t xml:space="preserve"> c/u</w:t>
      </w:r>
      <w:r w:rsidR="00CE6C4B">
        <w:rPr>
          <w:sz w:val="28"/>
          <w:szCs w:val="28"/>
        </w:rPr>
        <w:t xml:space="preserve"> total 7 </w:t>
      </w:r>
      <w:proofErr w:type="spellStart"/>
      <w:r w:rsidR="00CE6C4B">
        <w:rPr>
          <w:sz w:val="28"/>
          <w:szCs w:val="28"/>
        </w:rPr>
        <w:t>ptos</w:t>
      </w:r>
      <w:proofErr w:type="spellEnd"/>
      <w:r w:rsidR="00FD1545">
        <w:rPr>
          <w:sz w:val="28"/>
          <w:szCs w:val="28"/>
        </w:rPr>
        <w:t>)</w:t>
      </w:r>
    </w:p>
    <w:p w:rsidR="00A83D8D" w:rsidRPr="00A83D8D" w:rsidRDefault="00F308C4" w:rsidP="00A83D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B410CE" wp14:editId="038B8AE5">
                <wp:simplePos x="0" y="0"/>
                <wp:positionH relativeFrom="column">
                  <wp:posOffset>2702156</wp:posOffset>
                </wp:positionH>
                <wp:positionV relativeFrom="paragraph">
                  <wp:posOffset>822152</wp:posOffset>
                </wp:positionV>
                <wp:extent cx="2479964" cy="1562100"/>
                <wp:effectExtent l="0" t="0" r="158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964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4" o:spid="_x0000_s1026" style="position:absolute;margin-left:212.75pt;margin-top:64.75pt;width:195.25pt;height:123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4F9F41" wp14:editId="797F6F92">
                <wp:simplePos x="0" y="0"/>
                <wp:positionH relativeFrom="column">
                  <wp:posOffset>-180975</wp:posOffset>
                </wp:positionH>
                <wp:positionV relativeFrom="paragraph">
                  <wp:posOffset>831215</wp:posOffset>
                </wp:positionV>
                <wp:extent cx="2247900" cy="1546860"/>
                <wp:effectExtent l="0" t="0" r="19050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54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5139F3" id="Rectángulo 2" o:spid="_x0000_s1026" style="position:absolute;margin-left:-14.25pt;margin-top:65.45pt;width:177pt;height:121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A83D8D">
        <w:rPr>
          <w:sz w:val="28"/>
          <w:szCs w:val="28"/>
        </w:rPr>
        <w:t xml:space="preserve">ENERGÍA – COBRE – AMONIACO -  </w:t>
      </w:r>
      <w:r>
        <w:rPr>
          <w:sz w:val="28"/>
          <w:szCs w:val="28"/>
        </w:rPr>
        <w:t>CARBONO FIJO -</w:t>
      </w:r>
      <w:r w:rsidR="00A83D8D">
        <w:rPr>
          <w:sz w:val="28"/>
          <w:szCs w:val="28"/>
        </w:rPr>
        <w:t xml:space="preserve"> METALURGÍA – PETROQUÍMICA – PLÁSTICOS – PERFUMERÍA – ALIMENTOS </w:t>
      </w:r>
      <w:r>
        <w:rPr>
          <w:sz w:val="28"/>
          <w:szCs w:val="28"/>
        </w:rPr>
        <w:t>–</w:t>
      </w:r>
      <w:r w:rsidR="00A83D8D">
        <w:rPr>
          <w:sz w:val="28"/>
          <w:szCs w:val="28"/>
        </w:rPr>
        <w:t xml:space="preserve"> </w:t>
      </w:r>
      <w:r>
        <w:rPr>
          <w:sz w:val="28"/>
          <w:szCs w:val="28"/>
        </w:rPr>
        <w:t>GLUCOSA – PAPEL – REFINAMIENTO DEL METAL – AGUA – CO</w:t>
      </w:r>
      <w:r w:rsidRPr="00F308C4">
        <w:rPr>
          <w:sz w:val="28"/>
          <w:szCs w:val="28"/>
          <w:vertAlign w:val="subscript"/>
        </w:rPr>
        <w:t>2</w:t>
      </w:r>
    </w:p>
    <w:p w:rsidR="00DC2287" w:rsidRDefault="00DC2287" w:rsidP="00DC2287">
      <w:pPr>
        <w:spacing w:after="0" w:line="240" w:lineRule="auto"/>
        <w:rPr>
          <w:sz w:val="28"/>
          <w:szCs w:val="28"/>
        </w:rPr>
      </w:pPr>
      <w:r w:rsidRPr="00DC2287">
        <w:rPr>
          <w:sz w:val="28"/>
          <w:szCs w:val="28"/>
        </w:rPr>
        <w:t xml:space="preserve">INDUSTRIA QUÍMICA </w:t>
      </w:r>
      <w:r>
        <w:rPr>
          <w:sz w:val="28"/>
          <w:szCs w:val="28"/>
        </w:rPr>
        <w:t xml:space="preserve">                                  </w:t>
      </w:r>
      <w:r w:rsidRPr="00DC2287">
        <w:rPr>
          <w:sz w:val="28"/>
          <w:szCs w:val="28"/>
        </w:rPr>
        <w:t>INDUSTRI</w:t>
      </w:r>
      <w:r>
        <w:rPr>
          <w:sz w:val="28"/>
          <w:szCs w:val="28"/>
        </w:rPr>
        <w:t>A</w:t>
      </w:r>
      <w:r w:rsidRPr="00DC2287">
        <w:rPr>
          <w:sz w:val="28"/>
          <w:szCs w:val="28"/>
        </w:rPr>
        <w:t xml:space="preserve"> QUÍMICA DE </w:t>
      </w:r>
      <w:r>
        <w:rPr>
          <w:sz w:val="28"/>
          <w:szCs w:val="28"/>
        </w:rPr>
        <w:t xml:space="preserve">                 </w:t>
      </w:r>
    </w:p>
    <w:p w:rsidR="00DC2287" w:rsidRPr="00DC2287" w:rsidRDefault="00DC2287" w:rsidP="00DC2287">
      <w:pPr>
        <w:spacing w:after="0" w:line="240" w:lineRule="auto"/>
        <w:rPr>
          <w:sz w:val="28"/>
          <w:szCs w:val="28"/>
        </w:rPr>
      </w:pPr>
      <w:r w:rsidRPr="00DC2287">
        <w:rPr>
          <w:sz w:val="28"/>
          <w:szCs w:val="28"/>
        </w:rPr>
        <w:t xml:space="preserve"> DE BASE               </w:t>
      </w:r>
      <w:r>
        <w:rPr>
          <w:sz w:val="28"/>
          <w:szCs w:val="28"/>
        </w:rPr>
        <w:t xml:space="preserve">                                                TRANSFORMACIÓN</w:t>
      </w:r>
    </w:p>
    <w:p w:rsidR="00DC2287" w:rsidRDefault="00DC2287" w:rsidP="00985895">
      <w:pPr>
        <w:pStyle w:val="Prrafodelista"/>
        <w:rPr>
          <w:sz w:val="36"/>
          <w:szCs w:val="36"/>
        </w:rPr>
      </w:pPr>
    </w:p>
    <w:p w:rsidR="00DC2287" w:rsidRDefault="00DC2287" w:rsidP="00985895">
      <w:pPr>
        <w:pStyle w:val="Prrafodelista"/>
        <w:rPr>
          <w:sz w:val="36"/>
          <w:szCs w:val="36"/>
        </w:rPr>
      </w:pPr>
    </w:p>
    <w:p w:rsidR="00DC2287" w:rsidRPr="00F308C4" w:rsidRDefault="00FD1545" w:rsidP="00F308C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944967" wp14:editId="4AD0E376">
                <wp:simplePos x="0" y="0"/>
                <wp:positionH relativeFrom="column">
                  <wp:posOffset>2702156</wp:posOffset>
                </wp:positionH>
                <wp:positionV relativeFrom="paragraph">
                  <wp:posOffset>406342</wp:posOffset>
                </wp:positionV>
                <wp:extent cx="2479964" cy="1329344"/>
                <wp:effectExtent l="0" t="0" r="15875" b="234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964" cy="1329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12.75pt;margin-top:32pt;width:195.25pt;height:104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4CA72B" wp14:editId="6AB602BF">
                <wp:simplePos x="0" y="0"/>
                <wp:positionH relativeFrom="column">
                  <wp:posOffset>-178435</wp:posOffset>
                </wp:positionH>
                <wp:positionV relativeFrom="paragraph">
                  <wp:posOffset>372745</wp:posOffset>
                </wp:positionV>
                <wp:extent cx="2209800" cy="1363980"/>
                <wp:effectExtent l="0" t="0" r="1905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6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margin-left:-14.05pt;margin-top:29.35pt;width:174pt;height:107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" fillcolor="white [3201]" strokecolor="#f79646 [3209]" strokeweight="2pt"/>
            </w:pict>
          </mc:Fallback>
        </mc:AlternateContent>
      </w:r>
      <w:r w:rsidR="00DC2287" w:rsidRPr="00F308C4">
        <w:rPr>
          <w:sz w:val="36"/>
          <w:szCs w:val="36"/>
        </w:rPr>
        <w:t xml:space="preserve"> </w:t>
      </w:r>
    </w:p>
    <w:p w:rsidR="00DC2287" w:rsidRPr="00DC2287" w:rsidRDefault="00FD1545" w:rsidP="00DC2287">
      <w:pPr>
        <w:rPr>
          <w:sz w:val="28"/>
          <w:szCs w:val="28"/>
        </w:rPr>
      </w:pPr>
      <w:r w:rsidRPr="00F308C4">
        <w:rPr>
          <w:sz w:val="28"/>
          <w:szCs w:val="28"/>
        </w:rPr>
        <w:t xml:space="preserve">INDUSTRIA MINERA                                       FOTOSÍNTESIS          </w:t>
      </w:r>
    </w:p>
    <w:p w:rsidR="00373B0C" w:rsidRDefault="00373B0C" w:rsidP="00405AB1">
      <w:pPr>
        <w:pStyle w:val="Prrafodelista"/>
        <w:jc w:val="center"/>
        <w:rPr>
          <w:sz w:val="36"/>
          <w:szCs w:val="36"/>
          <w:u w:val="single"/>
        </w:rPr>
      </w:pPr>
    </w:p>
    <w:p w:rsidR="00373B0C" w:rsidRDefault="00373B0C" w:rsidP="00405AB1">
      <w:pPr>
        <w:pStyle w:val="Prrafodelista"/>
        <w:jc w:val="center"/>
        <w:rPr>
          <w:sz w:val="36"/>
          <w:szCs w:val="36"/>
          <w:u w:val="single"/>
        </w:rPr>
      </w:pPr>
    </w:p>
    <w:p w:rsidR="00F308C4" w:rsidRDefault="00F308C4" w:rsidP="00405AB1">
      <w:pPr>
        <w:pStyle w:val="Prrafodelista"/>
        <w:jc w:val="center"/>
        <w:rPr>
          <w:sz w:val="36"/>
          <w:szCs w:val="36"/>
          <w:u w:val="single"/>
        </w:rPr>
      </w:pPr>
    </w:p>
    <w:p w:rsidR="00CE6C4B" w:rsidRPr="00424475" w:rsidRDefault="00CF495E" w:rsidP="00CE6C4B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2- </w:t>
      </w:r>
      <w:r>
        <w:rPr>
          <w:sz w:val="28"/>
          <w:szCs w:val="28"/>
        </w:rPr>
        <w:t>Responde las siguientes preguntas (2 puntos c/u)</w:t>
      </w:r>
    </w:p>
    <w:p w:rsidR="00130084" w:rsidRPr="00CF495E" w:rsidRDefault="00130084" w:rsidP="00CF495E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CF495E">
        <w:rPr>
          <w:sz w:val="28"/>
          <w:szCs w:val="28"/>
        </w:rPr>
        <w:t xml:space="preserve">-  Explique dos aspectos importantes a considerar sobre el rendimiento de una reacción. 2 </w:t>
      </w:r>
      <w:proofErr w:type="spellStart"/>
      <w:r w:rsidRPr="00CF495E">
        <w:rPr>
          <w:sz w:val="28"/>
          <w:szCs w:val="28"/>
        </w:rPr>
        <w:t>ptos</w:t>
      </w:r>
      <w:proofErr w:type="spellEnd"/>
      <w:r w:rsidR="00FD1545" w:rsidRPr="00CF495E">
        <w:rPr>
          <w:sz w:val="28"/>
          <w:szCs w:val="28"/>
        </w:rPr>
        <w:t>.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</w:tbl>
    <w:p w:rsidR="00FD1545" w:rsidRDefault="00FD1545" w:rsidP="00130084">
      <w:pPr>
        <w:rPr>
          <w:sz w:val="28"/>
          <w:szCs w:val="28"/>
        </w:rPr>
      </w:pPr>
    </w:p>
    <w:p w:rsidR="00F308C4" w:rsidRPr="00CF495E" w:rsidRDefault="00130084" w:rsidP="00CF495E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CF495E">
        <w:rPr>
          <w:sz w:val="28"/>
          <w:szCs w:val="28"/>
        </w:rPr>
        <w:t xml:space="preserve">- ¿Cuál es la importancia de la industria química? 2 </w:t>
      </w:r>
      <w:proofErr w:type="spellStart"/>
      <w:r w:rsidRPr="00CF495E">
        <w:rPr>
          <w:sz w:val="28"/>
          <w:szCs w:val="28"/>
        </w:rPr>
        <w:t>ptos</w:t>
      </w:r>
      <w:proofErr w:type="spellEnd"/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</w:tbl>
    <w:p w:rsidR="00FD1545" w:rsidRDefault="00FD1545" w:rsidP="00130084">
      <w:pPr>
        <w:rPr>
          <w:sz w:val="28"/>
          <w:szCs w:val="28"/>
        </w:rPr>
      </w:pPr>
    </w:p>
    <w:p w:rsidR="00130084" w:rsidRPr="00CF495E" w:rsidRDefault="00FD1545" w:rsidP="00CF495E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CF495E">
        <w:rPr>
          <w:sz w:val="28"/>
          <w:szCs w:val="28"/>
        </w:rPr>
        <w:t>-  Explique cuá</w:t>
      </w:r>
      <w:r w:rsidR="00130084" w:rsidRPr="00CF495E">
        <w:rPr>
          <w:sz w:val="28"/>
          <w:szCs w:val="28"/>
        </w:rPr>
        <w:t xml:space="preserve">l es la diferencia entre una industria de base y una industria de transformación. 2 </w:t>
      </w:r>
      <w:proofErr w:type="spellStart"/>
      <w:r w:rsidR="00130084" w:rsidRPr="00CF495E">
        <w:rPr>
          <w:sz w:val="28"/>
          <w:szCs w:val="28"/>
        </w:rPr>
        <w:t>ptos</w:t>
      </w:r>
      <w:proofErr w:type="spellEnd"/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D1545" w:rsidTr="00424475">
        <w:tc>
          <w:tcPr>
            <w:tcW w:w="9606" w:type="dxa"/>
          </w:tcPr>
          <w:p w:rsidR="00FD1545" w:rsidRPr="00CF495E" w:rsidRDefault="00FD1545" w:rsidP="00CF495E">
            <w:pPr>
              <w:pStyle w:val="Prrafodelista"/>
              <w:rPr>
                <w:sz w:val="24"/>
                <w:szCs w:val="24"/>
              </w:rPr>
            </w:pPr>
          </w:p>
        </w:tc>
      </w:tr>
    </w:tbl>
    <w:p w:rsidR="00FD1545" w:rsidRDefault="00FD1545" w:rsidP="00130084">
      <w:pPr>
        <w:rPr>
          <w:sz w:val="28"/>
          <w:szCs w:val="28"/>
        </w:rPr>
      </w:pPr>
    </w:p>
    <w:p w:rsidR="00130084" w:rsidRPr="00CF495E" w:rsidRDefault="00130084" w:rsidP="00CF495E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CF495E">
        <w:rPr>
          <w:sz w:val="28"/>
          <w:szCs w:val="28"/>
        </w:rPr>
        <w:t xml:space="preserve">- </w:t>
      </w:r>
      <w:r w:rsidR="00962286" w:rsidRPr="00CF495E">
        <w:rPr>
          <w:sz w:val="28"/>
          <w:szCs w:val="28"/>
        </w:rPr>
        <w:t xml:space="preserve">Reconozca dos aspectos por los cuales es importante la fotosíntesis como reacción química. 2 </w:t>
      </w:r>
      <w:proofErr w:type="spellStart"/>
      <w:r w:rsidR="00962286" w:rsidRPr="00CF495E">
        <w:rPr>
          <w:sz w:val="28"/>
          <w:szCs w:val="28"/>
        </w:rPr>
        <w:t>ptos</w:t>
      </w:r>
      <w:proofErr w:type="spellEnd"/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D1545" w:rsidTr="00424475">
        <w:trPr>
          <w:trHeight w:val="257"/>
        </w:trPr>
        <w:tc>
          <w:tcPr>
            <w:tcW w:w="9606" w:type="dxa"/>
          </w:tcPr>
          <w:p w:rsidR="00FD1545" w:rsidRDefault="00FD1545" w:rsidP="000C3FFA">
            <w:pPr>
              <w:rPr>
                <w:sz w:val="24"/>
                <w:szCs w:val="24"/>
              </w:rPr>
            </w:pPr>
          </w:p>
        </w:tc>
      </w:tr>
      <w:tr w:rsidR="00FD1545" w:rsidTr="00424475">
        <w:trPr>
          <w:trHeight w:val="257"/>
        </w:trPr>
        <w:tc>
          <w:tcPr>
            <w:tcW w:w="9606" w:type="dxa"/>
          </w:tcPr>
          <w:p w:rsidR="00FD1545" w:rsidRDefault="00FD1545" w:rsidP="000C3FFA">
            <w:pPr>
              <w:rPr>
                <w:sz w:val="24"/>
                <w:szCs w:val="24"/>
              </w:rPr>
            </w:pPr>
          </w:p>
        </w:tc>
      </w:tr>
    </w:tbl>
    <w:p w:rsidR="00FD1545" w:rsidRDefault="00FD1545" w:rsidP="006D756F">
      <w:pPr>
        <w:pStyle w:val="Sinespaciado"/>
        <w:jc w:val="center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</w:p>
    <w:p w:rsidR="006D756F" w:rsidRDefault="006D756F" w:rsidP="006D756F">
      <w:pPr>
        <w:pStyle w:val="Sinespaciado"/>
        <w:jc w:val="center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INSTRUMENTO DE EVALUACION</w:t>
      </w:r>
    </w:p>
    <w:p w:rsidR="006D756F" w:rsidRDefault="006D756F" w:rsidP="006D756F">
      <w:pPr>
        <w:pStyle w:val="Sinespaciado"/>
        <w:jc w:val="center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Escala de Apreciación</w:t>
      </w:r>
    </w:p>
    <w:p w:rsidR="006D756F" w:rsidRDefault="006D756F" w:rsidP="006D756F">
      <w:pPr>
        <w:pStyle w:val="Sinespaciado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324"/>
        <w:gridCol w:w="2094"/>
        <w:gridCol w:w="2094"/>
        <w:gridCol w:w="2094"/>
      </w:tblGrid>
      <w:tr w:rsidR="006D756F" w:rsidTr="00801E10">
        <w:tc>
          <w:tcPr>
            <w:tcW w:w="3324" w:type="dxa"/>
            <w:shd w:val="clear" w:color="auto" w:fill="EEECE1" w:themeFill="background2"/>
          </w:tcPr>
          <w:p w:rsidR="006D756F" w:rsidRPr="00D43702" w:rsidRDefault="006D756F" w:rsidP="00801E10"/>
        </w:tc>
        <w:tc>
          <w:tcPr>
            <w:tcW w:w="2094" w:type="dxa"/>
            <w:shd w:val="clear" w:color="auto" w:fill="EEECE1" w:themeFill="background2"/>
          </w:tcPr>
          <w:p w:rsidR="006D756F" w:rsidRPr="002579EB" w:rsidRDefault="00CD1CE6" w:rsidP="00801E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D756F" w:rsidRPr="002579EB" w:rsidRDefault="006D756F" w:rsidP="00801E10">
            <w:pPr>
              <w:jc w:val="center"/>
              <w:rPr>
                <w:b/>
              </w:rPr>
            </w:pPr>
            <w:r w:rsidRPr="002579EB">
              <w:rPr>
                <w:b/>
              </w:rPr>
              <w:t>A Mejorar</w:t>
            </w:r>
          </w:p>
        </w:tc>
        <w:tc>
          <w:tcPr>
            <w:tcW w:w="2094" w:type="dxa"/>
            <w:shd w:val="clear" w:color="auto" w:fill="EEECE1" w:themeFill="background2"/>
          </w:tcPr>
          <w:p w:rsidR="006D756F" w:rsidRPr="002579EB" w:rsidRDefault="00FD1545" w:rsidP="00801E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D756F" w:rsidRPr="002579EB" w:rsidRDefault="006D756F" w:rsidP="00801E10">
            <w:pPr>
              <w:jc w:val="center"/>
              <w:rPr>
                <w:b/>
              </w:rPr>
            </w:pPr>
            <w:r w:rsidRPr="002579EB">
              <w:rPr>
                <w:b/>
              </w:rPr>
              <w:t>Medianamente Logrado</w:t>
            </w:r>
          </w:p>
        </w:tc>
        <w:tc>
          <w:tcPr>
            <w:tcW w:w="2094" w:type="dxa"/>
            <w:shd w:val="clear" w:color="auto" w:fill="EEECE1" w:themeFill="background2"/>
          </w:tcPr>
          <w:p w:rsidR="006D756F" w:rsidRPr="002579EB" w:rsidRDefault="00FD1545" w:rsidP="00801E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D756F" w:rsidRPr="002579EB" w:rsidRDefault="006D756F" w:rsidP="00801E10">
            <w:pPr>
              <w:jc w:val="center"/>
              <w:rPr>
                <w:b/>
              </w:rPr>
            </w:pPr>
            <w:r w:rsidRPr="002579EB">
              <w:rPr>
                <w:b/>
              </w:rPr>
              <w:t>Logrado</w:t>
            </w:r>
          </w:p>
        </w:tc>
      </w:tr>
      <w:tr w:rsidR="006D756F" w:rsidTr="00801E10">
        <w:trPr>
          <w:trHeight w:val="562"/>
        </w:trPr>
        <w:tc>
          <w:tcPr>
            <w:tcW w:w="3324" w:type="dxa"/>
          </w:tcPr>
          <w:p w:rsidR="006D756F" w:rsidRPr="002579EB" w:rsidRDefault="006D756F" w:rsidP="00801E10">
            <w:pPr>
              <w:jc w:val="both"/>
              <w:rPr>
                <w:b/>
              </w:rPr>
            </w:pPr>
            <w:r>
              <w:rPr>
                <w:b/>
              </w:rPr>
              <w:t>Identifica c</w:t>
            </w:r>
            <w:r w:rsidR="00FD1545">
              <w:rPr>
                <w:b/>
              </w:rPr>
              <w:t>onceptos de reacciones químicos.</w:t>
            </w:r>
          </w:p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</w:tr>
      <w:tr w:rsidR="006D756F" w:rsidTr="00FD1545">
        <w:trPr>
          <w:trHeight w:val="626"/>
        </w:trPr>
        <w:tc>
          <w:tcPr>
            <w:tcW w:w="3324" w:type="dxa"/>
          </w:tcPr>
          <w:p w:rsidR="006D756F" w:rsidRPr="002579EB" w:rsidRDefault="006D756F" w:rsidP="00801E10">
            <w:pPr>
              <w:jc w:val="both"/>
              <w:rPr>
                <w:b/>
              </w:rPr>
            </w:pPr>
            <w:r w:rsidRPr="002579EB">
              <w:rPr>
                <w:b/>
              </w:rPr>
              <w:t xml:space="preserve">Reconoce </w:t>
            </w:r>
            <w:r>
              <w:rPr>
                <w:b/>
              </w:rPr>
              <w:t>diferentes productos de las reacciones químicas</w:t>
            </w:r>
            <w:r w:rsidR="00FD1545">
              <w:rPr>
                <w:b/>
              </w:rPr>
              <w:t>.</w:t>
            </w:r>
          </w:p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</w:tr>
      <w:tr w:rsidR="006D756F" w:rsidTr="00801E10">
        <w:trPr>
          <w:trHeight w:val="833"/>
        </w:trPr>
        <w:tc>
          <w:tcPr>
            <w:tcW w:w="3324" w:type="dxa"/>
          </w:tcPr>
          <w:p w:rsidR="0029438E" w:rsidRPr="002579EB" w:rsidRDefault="006D756F" w:rsidP="00801E10">
            <w:pPr>
              <w:jc w:val="both"/>
              <w:rPr>
                <w:b/>
              </w:rPr>
            </w:pPr>
            <w:r>
              <w:rPr>
                <w:b/>
              </w:rPr>
              <w:t>Explica consideraciones de rendimiento de reacción</w:t>
            </w:r>
            <w:r w:rsidR="00FD1545">
              <w:rPr>
                <w:b/>
              </w:rPr>
              <w:t xml:space="preserve">, la </w:t>
            </w:r>
            <w:r w:rsidR="0029438E">
              <w:rPr>
                <w:b/>
              </w:rPr>
              <w:t xml:space="preserve">importancia </w:t>
            </w:r>
            <w:r w:rsidR="00FD1545">
              <w:rPr>
                <w:b/>
              </w:rPr>
              <w:t>y diferencias entre</w:t>
            </w:r>
            <w:r w:rsidR="0029438E">
              <w:rPr>
                <w:b/>
              </w:rPr>
              <w:t xml:space="preserve"> la industria química</w:t>
            </w:r>
            <w:r w:rsidR="00FD1545">
              <w:rPr>
                <w:b/>
              </w:rPr>
              <w:t>.</w:t>
            </w:r>
          </w:p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</w:tr>
      <w:tr w:rsidR="00CD1CE6" w:rsidTr="00801E10">
        <w:trPr>
          <w:trHeight w:val="518"/>
        </w:trPr>
        <w:tc>
          <w:tcPr>
            <w:tcW w:w="3324" w:type="dxa"/>
          </w:tcPr>
          <w:p w:rsidR="00CD1CE6" w:rsidRDefault="00CD1CE6" w:rsidP="00801E10">
            <w:pPr>
              <w:jc w:val="both"/>
              <w:rPr>
                <w:b/>
              </w:rPr>
            </w:pPr>
            <w:r>
              <w:rPr>
                <w:b/>
              </w:rPr>
              <w:t>Reconoce aspectos químicos importantes de la fotosíntesis</w:t>
            </w:r>
            <w:r w:rsidR="00FD1545">
              <w:rPr>
                <w:b/>
              </w:rPr>
              <w:t>.</w:t>
            </w:r>
          </w:p>
        </w:tc>
        <w:tc>
          <w:tcPr>
            <w:tcW w:w="2094" w:type="dxa"/>
          </w:tcPr>
          <w:p w:rsidR="00CD1CE6" w:rsidRPr="00D43702" w:rsidRDefault="00CD1CE6" w:rsidP="00801E10"/>
        </w:tc>
        <w:tc>
          <w:tcPr>
            <w:tcW w:w="2094" w:type="dxa"/>
          </w:tcPr>
          <w:p w:rsidR="00CD1CE6" w:rsidRPr="00D43702" w:rsidRDefault="00CD1CE6" w:rsidP="00801E10"/>
        </w:tc>
        <w:tc>
          <w:tcPr>
            <w:tcW w:w="2094" w:type="dxa"/>
          </w:tcPr>
          <w:p w:rsidR="00CD1CE6" w:rsidRPr="00D43702" w:rsidRDefault="00CD1CE6" w:rsidP="00801E10"/>
        </w:tc>
      </w:tr>
      <w:tr w:rsidR="006D756F" w:rsidTr="00801E10">
        <w:trPr>
          <w:trHeight w:val="518"/>
        </w:trPr>
        <w:tc>
          <w:tcPr>
            <w:tcW w:w="3324" w:type="dxa"/>
            <w:vAlign w:val="center"/>
          </w:tcPr>
          <w:p w:rsidR="006D756F" w:rsidRPr="002579EB" w:rsidRDefault="006D756F" w:rsidP="00801E10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de puntos </w:t>
            </w:r>
            <w:r w:rsidR="0029438E">
              <w:rPr>
                <w:b/>
              </w:rPr>
              <w:t>28</w:t>
            </w:r>
          </w:p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  <w:tc>
          <w:tcPr>
            <w:tcW w:w="2094" w:type="dxa"/>
          </w:tcPr>
          <w:p w:rsidR="006D756F" w:rsidRPr="00D43702" w:rsidRDefault="006D756F" w:rsidP="00801E10"/>
        </w:tc>
      </w:tr>
    </w:tbl>
    <w:p w:rsidR="006D756F" w:rsidRDefault="006D756F" w:rsidP="006D756F">
      <w:pPr>
        <w:pStyle w:val="Sinespaciado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</w:p>
    <w:p w:rsidR="006D756F" w:rsidRDefault="006D756F" w:rsidP="006D756F">
      <w:pPr>
        <w:pStyle w:val="Sinespaciado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</w:p>
    <w:p w:rsidR="006D756F" w:rsidRDefault="006D756F" w:rsidP="006D756F">
      <w:pPr>
        <w:pStyle w:val="Sinespaciado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</w:p>
    <w:p w:rsidR="00130084" w:rsidRPr="00130084" w:rsidRDefault="00130084" w:rsidP="00130084">
      <w:pPr>
        <w:rPr>
          <w:sz w:val="28"/>
          <w:szCs w:val="28"/>
        </w:rPr>
      </w:pPr>
    </w:p>
    <w:sectPr w:rsidR="00130084" w:rsidRPr="00130084" w:rsidSect="00FD1545">
      <w:headerReference w:type="default" r:id="rId10"/>
      <w:pgSz w:w="12240" w:h="20160" w:code="5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C3" w:rsidRDefault="000E53C3" w:rsidP="008900F7">
      <w:pPr>
        <w:spacing w:after="0" w:line="240" w:lineRule="auto"/>
      </w:pPr>
      <w:r>
        <w:separator/>
      </w:r>
    </w:p>
  </w:endnote>
  <w:endnote w:type="continuationSeparator" w:id="0">
    <w:p w:rsidR="000E53C3" w:rsidRDefault="000E53C3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C3" w:rsidRDefault="000E53C3" w:rsidP="008900F7">
      <w:pPr>
        <w:spacing w:after="0" w:line="240" w:lineRule="auto"/>
      </w:pPr>
      <w:r>
        <w:separator/>
      </w:r>
    </w:p>
  </w:footnote>
  <w:footnote w:type="continuationSeparator" w:id="0">
    <w:p w:rsidR="000E53C3" w:rsidRDefault="000E53C3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6B8AE057" wp14:editId="49CD55A7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65pt;height:13.65pt;visibility:visible;mso-wrap-style:square" o:bullet="t">
        <v:imagedata r:id="rId1" o:title=""/>
      </v:shape>
    </w:pict>
  </w:numPicBullet>
  <w:abstractNum w:abstractNumId="0">
    <w:nsid w:val="07197719"/>
    <w:multiLevelType w:val="hybridMultilevel"/>
    <w:tmpl w:val="3B0CA5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A2892"/>
    <w:multiLevelType w:val="hybridMultilevel"/>
    <w:tmpl w:val="43CC4BBA"/>
    <w:lvl w:ilvl="0" w:tplc="74987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AE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C7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20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0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1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69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C5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0CD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9441B4"/>
    <w:multiLevelType w:val="hybridMultilevel"/>
    <w:tmpl w:val="CF6AD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90924"/>
    <w:multiLevelType w:val="multilevel"/>
    <w:tmpl w:val="C75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85A4E"/>
    <w:multiLevelType w:val="hybridMultilevel"/>
    <w:tmpl w:val="0E6EF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2344C"/>
    <w:multiLevelType w:val="hybridMultilevel"/>
    <w:tmpl w:val="E7380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C4A28"/>
    <w:multiLevelType w:val="hybridMultilevel"/>
    <w:tmpl w:val="5EC4240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A481B"/>
    <w:multiLevelType w:val="multilevel"/>
    <w:tmpl w:val="0918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37DE3"/>
    <w:multiLevelType w:val="hybridMultilevel"/>
    <w:tmpl w:val="6950BEF4"/>
    <w:lvl w:ilvl="0" w:tplc="4D8C6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038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5876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4E41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924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785E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6053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F053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2D9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730C6D5B"/>
    <w:multiLevelType w:val="multilevel"/>
    <w:tmpl w:val="2066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7AAF"/>
    <w:rsid w:val="00022C8F"/>
    <w:rsid w:val="000719B3"/>
    <w:rsid w:val="00085875"/>
    <w:rsid w:val="000B25E7"/>
    <w:rsid w:val="000B6DB7"/>
    <w:rsid w:val="000C77C7"/>
    <w:rsid w:val="000E53C3"/>
    <w:rsid w:val="001016C0"/>
    <w:rsid w:val="00110A17"/>
    <w:rsid w:val="00130084"/>
    <w:rsid w:val="00150FB4"/>
    <w:rsid w:val="00185436"/>
    <w:rsid w:val="00196704"/>
    <w:rsid w:val="001A78D3"/>
    <w:rsid w:val="001C2CE7"/>
    <w:rsid w:val="001F12D6"/>
    <w:rsid w:val="002012AD"/>
    <w:rsid w:val="00210FF0"/>
    <w:rsid w:val="00247DCC"/>
    <w:rsid w:val="00254EEE"/>
    <w:rsid w:val="00257202"/>
    <w:rsid w:val="00261D08"/>
    <w:rsid w:val="00262BBD"/>
    <w:rsid w:val="002671C5"/>
    <w:rsid w:val="0029438E"/>
    <w:rsid w:val="002A03A5"/>
    <w:rsid w:val="002A5001"/>
    <w:rsid w:val="00332017"/>
    <w:rsid w:val="0037023E"/>
    <w:rsid w:val="00373B0C"/>
    <w:rsid w:val="003772F0"/>
    <w:rsid w:val="003C1101"/>
    <w:rsid w:val="003F3C67"/>
    <w:rsid w:val="0040436F"/>
    <w:rsid w:val="00405AB1"/>
    <w:rsid w:val="0042363D"/>
    <w:rsid w:val="00424475"/>
    <w:rsid w:val="004277E5"/>
    <w:rsid w:val="004478C0"/>
    <w:rsid w:val="00460432"/>
    <w:rsid w:val="004F01AA"/>
    <w:rsid w:val="005075EC"/>
    <w:rsid w:val="00512990"/>
    <w:rsid w:val="0052147A"/>
    <w:rsid w:val="00566D39"/>
    <w:rsid w:val="00567ED3"/>
    <w:rsid w:val="005A35C4"/>
    <w:rsid w:val="005C40EE"/>
    <w:rsid w:val="005E0A65"/>
    <w:rsid w:val="00623F19"/>
    <w:rsid w:val="00625323"/>
    <w:rsid w:val="00632286"/>
    <w:rsid w:val="006509FC"/>
    <w:rsid w:val="006675FC"/>
    <w:rsid w:val="00670F86"/>
    <w:rsid w:val="0068559C"/>
    <w:rsid w:val="00685F75"/>
    <w:rsid w:val="006D756F"/>
    <w:rsid w:val="006E238F"/>
    <w:rsid w:val="006F7CAE"/>
    <w:rsid w:val="0070658D"/>
    <w:rsid w:val="00706C6E"/>
    <w:rsid w:val="0072385A"/>
    <w:rsid w:val="007269A7"/>
    <w:rsid w:val="00734356"/>
    <w:rsid w:val="00747026"/>
    <w:rsid w:val="00756368"/>
    <w:rsid w:val="00762DA6"/>
    <w:rsid w:val="007B5BD2"/>
    <w:rsid w:val="0080107F"/>
    <w:rsid w:val="008322CA"/>
    <w:rsid w:val="008512C6"/>
    <w:rsid w:val="008900F7"/>
    <w:rsid w:val="008B07AA"/>
    <w:rsid w:val="008B33FD"/>
    <w:rsid w:val="008D2084"/>
    <w:rsid w:val="008D3F35"/>
    <w:rsid w:val="008D513D"/>
    <w:rsid w:val="009003CD"/>
    <w:rsid w:val="00913C20"/>
    <w:rsid w:val="0091663C"/>
    <w:rsid w:val="00922AE5"/>
    <w:rsid w:val="00941D23"/>
    <w:rsid w:val="00962286"/>
    <w:rsid w:val="009645FA"/>
    <w:rsid w:val="00985895"/>
    <w:rsid w:val="009A5AD8"/>
    <w:rsid w:val="009C0CC9"/>
    <w:rsid w:val="009C5B77"/>
    <w:rsid w:val="009D0399"/>
    <w:rsid w:val="009D54D5"/>
    <w:rsid w:val="00A04D95"/>
    <w:rsid w:val="00A200E8"/>
    <w:rsid w:val="00A210ED"/>
    <w:rsid w:val="00A5184B"/>
    <w:rsid w:val="00A61010"/>
    <w:rsid w:val="00A83D8D"/>
    <w:rsid w:val="00A934E3"/>
    <w:rsid w:val="00A937ED"/>
    <w:rsid w:val="00AA1A3A"/>
    <w:rsid w:val="00AE2D7E"/>
    <w:rsid w:val="00B0580B"/>
    <w:rsid w:val="00B21F4E"/>
    <w:rsid w:val="00B458F2"/>
    <w:rsid w:val="00B732EB"/>
    <w:rsid w:val="00BA2359"/>
    <w:rsid w:val="00BA3A7F"/>
    <w:rsid w:val="00BC01C2"/>
    <w:rsid w:val="00BC1DA2"/>
    <w:rsid w:val="00BE64B8"/>
    <w:rsid w:val="00BF378F"/>
    <w:rsid w:val="00C1603D"/>
    <w:rsid w:val="00C20948"/>
    <w:rsid w:val="00C34ABA"/>
    <w:rsid w:val="00C35319"/>
    <w:rsid w:val="00C522C9"/>
    <w:rsid w:val="00C549D7"/>
    <w:rsid w:val="00C643DC"/>
    <w:rsid w:val="00C767CC"/>
    <w:rsid w:val="00C832D2"/>
    <w:rsid w:val="00CD1CE6"/>
    <w:rsid w:val="00CE6C4B"/>
    <w:rsid w:val="00CF46C6"/>
    <w:rsid w:val="00CF495E"/>
    <w:rsid w:val="00D16542"/>
    <w:rsid w:val="00D25D53"/>
    <w:rsid w:val="00D33829"/>
    <w:rsid w:val="00D77F22"/>
    <w:rsid w:val="00D90275"/>
    <w:rsid w:val="00DB22CD"/>
    <w:rsid w:val="00DB61CE"/>
    <w:rsid w:val="00DC1A00"/>
    <w:rsid w:val="00DC2287"/>
    <w:rsid w:val="00DF77A2"/>
    <w:rsid w:val="00E26EA9"/>
    <w:rsid w:val="00E32961"/>
    <w:rsid w:val="00E421DC"/>
    <w:rsid w:val="00E44368"/>
    <w:rsid w:val="00E61626"/>
    <w:rsid w:val="00EB6124"/>
    <w:rsid w:val="00EC0EBE"/>
    <w:rsid w:val="00EC3BDD"/>
    <w:rsid w:val="00ED26A6"/>
    <w:rsid w:val="00ED38A9"/>
    <w:rsid w:val="00ED3964"/>
    <w:rsid w:val="00ED7BC6"/>
    <w:rsid w:val="00EE6B20"/>
    <w:rsid w:val="00EF1CDF"/>
    <w:rsid w:val="00F308C4"/>
    <w:rsid w:val="00F37711"/>
    <w:rsid w:val="00FA3287"/>
    <w:rsid w:val="00FA4D45"/>
    <w:rsid w:val="00FB4063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2B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katex-mathml">
    <w:name w:val="katex-mathml"/>
    <w:basedOn w:val="Fuentedeprrafopredeter"/>
    <w:rsid w:val="00685F75"/>
  </w:style>
  <w:style w:type="character" w:customStyle="1" w:styleId="mord">
    <w:name w:val="mord"/>
    <w:basedOn w:val="Fuentedeprrafopredeter"/>
    <w:rsid w:val="00685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katex-mathml">
    <w:name w:val="katex-mathml"/>
    <w:basedOn w:val="Fuentedeprrafopredeter"/>
    <w:rsid w:val="00685F75"/>
  </w:style>
  <w:style w:type="character" w:customStyle="1" w:styleId="mord">
    <w:name w:val="mord"/>
    <w:basedOn w:val="Fuentedeprrafopredeter"/>
    <w:rsid w:val="0068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3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0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5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96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5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5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5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91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addatz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FD7A-9840-437A-B99A-2EB9DE28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dcterms:created xsi:type="dcterms:W3CDTF">2021-10-14T18:34:00Z</dcterms:created>
  <dcterms:modified xsi:type="dcterms:W3CDTF">2021-10-14T18:34:00Z</dcterms:modified>
</cp:coreProperties>
</file>