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6BBF5" w14:textId="545D9636" w:rsidR="00404C63" w:rsidRDefault="00776E23" w:rsidP="00776E23">
      <w:pPr>
        <w:shd w:val="clear" w:color="auto" w:fill="FFFFFF"/>
        <w:spacing w:after="0" w:line="240" w:lineRule="auto"/>
        <w:jc w:val="center"/>
        <w:textAlignment w:val="baseline"/>
        <w:rPr>
          <w:rFonts w:eastAsia="Times New Roman" w:cstheme="minorHAnsi"/>
          <w:b/>
          <w:bCs/>
          <w:color w:val="333333"/>
          <w:sz w:val="24"/>
          <w:szCs w:val="24"/>
          <w:lang w:eastAsia="es-ES"/>
        </w:rPr>
      </w:pPr>
      <w:bookmarkStart w:id="0" w:name="_Hlk80172030"/>
      <w:r>
        <w:rPr>
          <w:rFonts w:eastAsia="Times New Roman" w:cstheme="minorHAnsi"/>
          <w:b/>
          <w:bCs/>
          <w:color w:val="333333"/>
          <w:sz w:val="24"/>
          <w:szCs w:val="24"/>
          <w:lang w:eastAsia="es-ES"/>
        </w:rPr>
        <w:t>SEXTA ENTREGA 4° MEDIO</w:t>
      </w:r>
    </w:p>
    <w:p w14:paraId="4E20ED97" w14:textId="77777777" w:rsidR="00776E23" w:rsidRPr="00A374F0" w:rsidRDefault="00776E23" w:rsidP="00776E23">
      <w:pPr>
        <w:shd w:val="clear" w:color="auto" w:fill="FFFFFF"/>
        <w:spacing w:after="0" w:line="240" w:lineRule="auto"/>
        <w:jc w:val="center"/>
        <w:textAlignment w:val="baseline"/>
        <w:rPr>
          <w:rFonts w:eastAsia="Times New Roman" w:cstheme="minorHAnsi"/>
          <w:b/>
          <w:bCs/>
          <w:color w:val="333333"/>
          <w:sz w:val="24"/>
          <w:szCs w:val="24"/>
          <w:lang w:eastAsia="es-ES"/>
        </w:rPr>
      </w:pPr>
      <w:r>
        <w:rPr>
          <w:rFonts w:eastAsia="Times New Roman" w:cstheme="minorHAnsi"/>
          <w:b/>
          <w:bCs/>
          <w:color w:val="333333"/>
          <w:sz w:val="24"/>
          <w:szCs w:val="24"/>
          <w:lang w:eastAsia="es-ES"/>
        </w:rPr>
        <w:t>MATERIAL DE APOYO PEDAGÓGICO EXPRESIÓN LITERARIA Y TEATRAL CON PÁRVULOS.</w:t>
      </w:r>
    </w:p>
    <w:bookmarkEnd w:id="0"/>
    <w:p w14:paraId="02E560FA" w14:textId="11938ACF" w:rsidR="00404C63" w:rsidRDefault="00404C63" w:rsidP="00776E23">
      <w:pPr>
        <w:shd w:val="clear" w:color="auto" w:fill="FFFFFF"/>
        <w:spacing w:after="0" w:line="240" w:lineRule="auto"/>
        <w:jc w:val="center"/>
        <w:textAlignment w:val="baseline"/>
        <w:rPr>
          <w:rFonts w:eastAsia="Times New Roman" w:cstheme="minorHAnsi"/>
          <w:b/>
          <w:bCs/>
          <w:color w:val="333333"/>
          <w:sz w:val="24"/>
          <w:szCs w:val="24"/>
          <w:lang w:eastAsia="es-ES"/>
        </w:rPr>
      </w:pPr>
      <w:r w:rsidRPr="00A374F0">
        <w:rPr>
          <w:rFonts w:eastAsia="Times New Roman" w:cstheme="minorHAnsi"/>
          <w:b/>
          <w:bCs/>
          <w:color w:val="333333"/>
          <w:sz w:val="24"/>
          <w:szCs w:val="24"/>
          <w:lang w:eastAsia="es-ES"/>
        </w:rPr>
        <w:t>“LA IMPORTANCIA DE LA LITERATURA INFANTIL EN EL NIVEL INICIAL”</w:t>
      </w:r>
    </w:p>
    <w:p w14:paraId="34C6086D" w14:textId="25588291" w:rsidR="00404C63" w:rsidRDefault="00776E23" w:rsidP="00776E23">
      <w:pPr>
        <w:shd w:val="clear" w:color="auto" w:fill="FFFFFF"/>
        <w:spacing w:after="0" w:line="240" w:lineRule="auto"/>
        <w:jc w:val="center"/>
        <w:textAlignment w:val="baseline"/>
        <w:rPr>
          <w:rFonts w:eastAsia="Times New Roman" w:cstheme="minorHAnsi"/>
          <w:b/>
          <w:bCs/>
          <w:color w:val="333333"/>
          <w:sz w:val="24"/>
          <w:szCs w:val="24"/>
          <w:lang w:eastAsia="es-ES"/>
        </w:rPr>
      </w:pPr>
      <w:r w:rsidRPr="00A374F0">
        <w:rPr>
          <w:rFonts w:eastAsia="Times New Roman" w:cstheme="minorHAnsi"/>
          <w:b/>
          <w:bCs/>
          <w:color w:val="333333"/>
          <w:sz w:val="24"/>
          <w:szCs w:val="24"/>
          <w:lang w:eastAsia="es-ES"/>
        </w:rPr>
        <w:t xml:space="preserve"> </w:t>
      </w:r>
      <w:r w:rsidR="00A374F0" w:rsidRPr="00A374F0">
        <w:rPr>
          <w:rFonts w:eastAsia="Times New Roman" w:cstheme="minorHAnsi"/>
          <w:b/>
          <w:bCs/>
          <w:color w:val="333333"/>
          <w:sz w:val="24"/>
          <w:szCs w:val="24"/>
          <w:lang w:eastAsia="es-ES"/>
        </w:rPr>
        <w:t>(</w:t>
      </w:r>
      <w:r>
        <w:rPr>
          <w:rFonts w:eastAsia="Times New Roman" w:cstheme="minorHAnsi"/>
          <w:b/>
          <w:bCs/>
          <w:color w:val="333333"/>
          <w:sz w:val="24"/>
          <w:szCs w:val="24"/>
          <w:lang w:eastAsia="es-ES"/>
        </w:rPr>
        <w:t>A</w:t>
      </w:r>
      <w:r w:rsidR="00A374F0" w:rsidRPr="00A374F0">
        <w:rPr>
          <w:rFonts w:eastAsia="Times New Roman" w:cstheme="minorHAnsi"/>
          <w:b/>
          <w:bCs/>
          <w:color w:val="333333"/>
          <w:sz w:val="24"/>
          <w:szCs w:val="24"/>
          <w:lang w:eastAsia="es-ES"/>
        </w:rPr>
        <w:t>specto práctico del módulo)</w:t>
      </w:r>
    </w:p>
    <w:p w14:paraId="4F95AC32" w14:textId="3BFBEADB" w:rsidR="00776E23" w:rsidRDefault="00776E23" w:rsidP="00776E23">
      <w:pPr>
        <w:shd w:val="clear" w:color="auto" w:fill="FFFFFF"/>
        <w:spacing w:after="0" w:line="240" w:lineRule="auto"/>
        <w:jc w:val="center"/>
        <w:textAlignment w:val="baseline"/>
        <w:rPr>
          <w:rFonts w:eastAsia="Times New Roman" w:cstheme="minorHAnsi"/>
          <w:b/>
          <w:bCs/>
          <w:color w:val="333333"/>
          <w:sz w:val="24"/>
          <w:szCs w:val="24"/>
          <w:lang w:eastAsia="es-ES"/>
        </w:rPr>
      </w:pPr>
    </w:p>
    <w:tbl>
      <w:tblPr>
        <w:tblStyle w:val="Tablaconcuadrcula"/>
        <w:tblW w:w="8500" w:type="dxa"/>
        <w:tblLook w:val="04A0" w:firstRow="1" w:lastRow="0" w:firstColumn="1" w:lastColumn="0" w:noHBand="0" w:noVBand="1"/>
      </w:tblPr>
      <w:tblGrid>
        <w:gridCol w:w="4815"/>
        <w:gridCol w:w="1701"/>
        <w:gridCol w:w="1984"/>
      </w:tblGrid>
      <w:tr w:rsidR="00776E23" w14:paraId="778B8ECD" w14:textId="77777777" w:rsidTr="00776E23">
        <w:tc>
          <w:tcPr>
            <w:tcW w:w="4815" w:type="dxa"/>
          </w:tcPr>
          <w:p w14:paraId="108846BF" w14:textId="10AC22AA" w:rsidR="00776E23" w:rsidRDefault="00776E23" w:rsidP="00776E23">
            <w:pPr>
              <w:textAlignment w:val="baseline"/>
              <w:rPr>
                <w:rFonts w:eastAsia="Times New Roman" w:cstheme="minorHAnsi"/>
                <w:b/>
                <w:bCs/>
                <w:color w:val="333333"/>
                <w:sz w:val="24"/>
                <w:szCs w:val="24"/>
                <w:lang w:eastAsia="es-ES"/>
              </w:rPr>
            </w:pPr>
            <w:r>
              <w:rPr>
                <w:rFonts w:eastAsia="Times New Roman" w:cstheme="minorHAnsi"/>
                <w:b/>
                <w:bCs/>
                <w:color w:val="333333"/>
                <w:sz w:val="24"/>
                <w:szCs w:val="24"/>
                <w:lang w:eastAsia="es-ES"/>
              </w:rPr>
              <w:t>Nombre:</w:t>
            </w:r>
          </w:p>
        </w:tc>
        <w:tc>
          <w:tcPr>
            <w:tcW w:w="1701" w:type="dxa"/>
          </w:tcPr>
          <w:p w14:paraId="570EBFD0" w14:textId="5A1CF721" w:rsidR="00776E23" w:rsidRDefault="00776E23" w:rsidP="00776E23">
            <w:pPr>
              <w:textAlignment w:val="baseline"/>
              <w:rPr>
                <w:rFonts w:eastAsia="Times New Roman" w:cstheme="minorHAnsi"/>
                <w:b/>
                <w:bCs/>
                <w:color w:val="333333"/>
                <w:sz w:val="24"/>
                <w:szCs w:val="24"/>
                <w:lang w:eastAsia="es-ES"/>
              </w:rPr>
            </w:pPr>
            <w:r>
              <w:rPr>
                <w:rFonts w:eastAsia="Times New Roman" w:cstheme="minorHAnsi"/>
                <w:b/>
                <w:bCs/>
                <w:color w:val="333333"/>
                <w:sz w:val="24"/>
                <w:szCs w:val="24"/>
                <w:lang w:eastAsia="es-ES"/>
              </w:rPr>
              <w:t xml:space="preserve">Curso: </w:t>
            </w:r>
          </w:p>
        </w:tc>
        <w:tc>
          <w:tcPr>
            <w:tcW w:w="1984" w:type="dxa"/>
          </w:tcPr>
          <w:p w14:paraId="6BE171C4" w14:textId="4006048E" w:rsidR="00776E23" w:rsidRDefault="00776E23" w:rsidP="00776E23">
            <w:pPr>
              <w:textAlignment w:val="baseline"/>
              <w:rPr>
                <w:rFonts w:eastAsia="Times New Roman" w:cstheme="minorHAnsi"/>
                <w:b/>
                <w:bCs/>
                <w:color w:val="333333"/>
                <w:sz w:val="24"/>
                <w:szCs w:val="24"/>
                <w:lang w:eastAsia="es-ES"/>
              </w:rPr>
            </w:pPr>
            <w:r>
              <w:rPr>
                <w:rFonts w:eastAsia="Times New Roman" w:cstheme="minorHAnsi"/>
                <w:b/>
                <w:bCs/>
                <w:color w:val="333333"/>
                <w:sz w:val="24"/>
                <w:szCs w:val="24"/>
                <w:lang w:eastAsia="es-ES"/>
              </w:rPr>
              <w:t xml:space="preserve">Fecha: </w:t>
            </w:r>
          </w:p>
        </w:tc>
      </w:tr>
    </w:tbl>
    <w:p w14:paraId="4A6DB497" w14:textId="77777777" w:rsidR="00776E23" w:rsidRPr="00A374F0" w:rsidRDefault="00776E23" w:rsidP="00776E23">
      <w:pPr>
        <w:shd w:val="clear" w:color="auto" w:fill="FFFFFF"/>
        <w:spacing w:after="0" w:line="240" w:lineRule="auto"/>
        <w:textAlignment w:val="baseline"/>
        <w:rPr>
          <w:rFonts w:eastAsia="Times New Roman" w:cstheme="minorHAnsi"/>
          <w:b/>
          <w:bCs/>
          <w:color w:val="333333"/>
          <w:sz w:val="24"/>
          <w:szCs w:val="24"/>
          <w:lang w:eastAsia="es-ES"/>
        </w:rPr>
      </w:pPr>
    </w:p>
    <w:p w14:paraId="2287E34B" w14:textId="2946861B" w:rsidR="00404C63" w:rsidRPr="00000AFE" w:rsidRDefault="00C803AF" w:rsidP="00404C63">
      <w:pPr>
        <w:shd w:val="clear" w:color="auto" w:fill="FFFFFF"/>
        <w:spacing w:after="0" w:line="240" w:lineRule="auto"/>
        <w:textAlignment w:val="baseline"/>
        <w:rPr>
          <w:rFonts w:eastAsia="Times New Roman" w:cstheme="minorHAnsi"/>
          <w:b/>
          <w:bCs/>
          <w:sz w:val="24"/>
          <w:szCs w:val="24"/>
          <w:lang w:eastAsia="es-ES"/>
        </w:rPr>
      </w:pPr>
      <w:r w:rsidRPr="00000AFE">
        <w:rPr>
          <w:rFonts w:eastAsia="Times New Roman" w:cstheme="minorHAnsi"/>
          <w:b/>
          <w:bCs/>
          <w:sz w:val="24"/>
          <w:szCs w:val="24"/>
          <w:u w:val="single"/>
          <w:lang w:eastAsia="es-ES"/>
        </w:rPr>
        <w:t>DOCENTE</w:t>
      </w:r>
      <w:r w:rsidR="00A374F0" w:rsidRPr="00000AFE">
        <w:rPr>
          <w:rFonts w:eastAsia="Times New Roman" w:cstheme="minorHAnsi"/>
          <w:b/>
          <w:bCs/>
          <w:sz w:val="24"/>
          <w:szCs w:val="24"/>
          <w:lang w:eastAsia="es-ES"/>
        </w:rPr>
        <w:t>S: Verónica Vallejos – Paola Linconao</w:t>
      </w:r>
      <w:r w:rsidR="00776E23" w:rsidRPr="00000AFE">
        <w:rPr>
          <w:rFonts w:eastAsia="Times New Roman" w:cstheme="minorHAnsi"/>
          <w:b/>
          <w:bCs/>
          <w:sz w:val="24"/>
          <w:szCs w:val="24"/>
          <w:lang w:eastAsia="es-ES"/>
        </w:rPr>
        <w:t>.</w:t>
      </w:r>
    </w:p>
    <w:p w14:paraId="52278ACA" w14:textId="77777777" w:rsidR="00404C63" w:rsidRPr="00000AFE" w:rsidRDefault="00404C63" w:rsidP="00404C63">
      <w:pPr>
        <w:shd w:val="clear" w:color="auto" w:fill="FFFFFF"/>
        <w:spacing w:after="0" w:line="240" w:lineRule="auto"/>
        <w:textAlignment w:val="baseline"/>
        <w:rPr>
          <w:rFonts w:eastAsia="Times New Roman" w:cstheme="minorHAnsi"/>
          <w:b/>
          <w:bCs/>
          <w:sz w:val="24"/>
          <w:szCs w:val="24"/>
          <w:lang w:eastAsia="es-ES"/>
        </w:rPr>
      </w:pPr>
    </w:p>
    <w:p w14:paraId="5204395B" w14:textId="7A417EA0" w:rsidR="00404C63" w:rsidRPr="00000AFE" w:rsidRDefault="00404C63" w:rsidP="00404C63">
      <w:pPr>
        <w:shd w:val="clear" w:color="auto" w:fill="FFFFFF"/>
        <w:spacing w:after="0" w:line="240" w:lineRule="auto"/>
        <w:textAlignment w:val="baseline"/>
        <w:rPr>
          <w:rFonts w:eastAsia="Times New Roman" w:cstheme="minorHAnsi"/>
          <w:b/>
          <w:bCs/>
          <w:sz w:val="24"/>
          <w:szCs w:val="24"/>
          <w:lang w:eastAsia="es-ES"/>
        </w:rPr>
      </w:pPr>
      <w:r w:rsidRPr="00000AFE">
        <w:rPr>
          <w:rFonts w:eastAsia="Times New Roman" w:cstheme="minorHAnsi"/>
          <w:b/>
          <w:bCs/>
          <w:sz w:val="24"/>
          <w:szCs w:val="24"/>
          <w:lang w:eastAsia="es-ES"/>
        </w:rPr>
        <w:t>1. Literatura infantil</w:t>
      </w:r>
    </w:p>
    <w:p w14:paraId="071926F6" w14:textId="3DA3ACC6" w:rsidR="00404C63" w:rsidRPr="00000AFE" w:rsidRDefault="004E2FBD" w:rsidP="00404C63">
      <w:pPr>
        <w:shd w:val="clear" w:color="auto" w:fill="FFFFFF"/>
        <w:spacing w:after="0" w:line="240" w:lineRule="auto"/>
        <w:jc w:val="both"/>
        <w:textAlignment w:val="baseline"/>
        <w:rPr>
          <w:rFonts w:eastAsia="Times New Roman" w:cstheme="minorHAnsi"/>
          <w:sz w:val="24"/>
          <w:szCs w:val="24"/>
          <w:lang w:eastAsia="es-ES"/>
        </w:rPr>
      </w:pPr>
      <w:r w:rsidRPr="00000AFE">
        <w:rPr>
          <w:rFonts w:eastAsia="Times New Roman" w:cstheme="minorHAnsi"/>
          <w:noProof/>
          <w:sz w:val="24"/>
          <w:szCs w:val="24"/>
          <w:bdr w:val="none" w:sz="0" w:space="0" w:color="auto" w:frame="1"/>
        </w:rPr>
        <w:drawing>
          <wp:anchor distT="0" distB="0" distL="114300" distR="114300" simplePos="0" relativeHeight="251658752" behindDoc="1" locked="0" layoutInCell="1" allowOverlap="1" wp14:anchorId="1E5C76B2" wp14:editId="402D0333">
            <wp:simplePos x="0" y="0"/>
            <wp:positionH relativeFrom="column">
              <wp:posOffset>-3810</wp:posOffset>
            </wp:positionH>
            <wp:positionV relativeFrom="paragraph">
              <wp:posOffset>7620</wp:posOffset>
            </wp:positionV>
            <wp:extent cx="1193165" cy="876300"/>
            <wp:effectExtent l="0" t="0" r="6985" b="0"/>
            <wp:wrapTight wrapText="bothSides">
              <wp:wrapPolygon edited="0">
                <wp:start x="0" y="0"/>
                <wp:lineTo x="0" y="21130"/>
                <wp:lineTo x="21382" y="21130"/>
                <wp:lineTo x="21382" y="0"/>
                <wp:lineTo x="0" y="0"/>
              </wp:wrapPolygon>
            </wp:wrapTight>
            <wp:docPr id="1" name="Imagen 1" descr="http://ucsp.edu.pe/blog-educacion/wp-content/uploads/2015/05/11-300x22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csp.edu.pe/blog-educacion/wp-content/uploads/2015/05/11-300x220.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165"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F8691B" w14:textId="5A2779B0" w:rsidR="00404C63" w:rsidRPr="00000AFE" w:rsidRDefault="00404C63" w:rsidP="00404C63">
      <w:pPr>
        <w:shd w:val="clear" w:color="auto" w:fill="FFFFFF"/>
        <w:spacing w:after="397" w:line="240" w:lineRule="auto"/>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 xml:space="preserve">La literatura infantil es una respuesta a las necesidades del niño. Tiene como objeto sensibilizarlo y como medio la capacidad creadora y lúdica del lenguaje. Más allá de cualquier otra finalidad estrechamente formativa, su función primaria es puramente estética, la de promover en el niño el gusto por la belleza de la palabra, el deleite ante la creación del mundo de ficción. El niño participa de las creaciones imaginarias de una realidad que le son brindadas en las creaciones literarias. Las hace suyas y las recrea. </w:t>
      </w:r>
    </w:p>
    <w:p w14:paraId="2FB32791" w14:textId="6E0CA1A3" w:rsidR="00404C63" w:rsidRPr="00000AFE" w:rsidRDefault="00404C63" w:rsidP="00404C63">
      <w:pPr>
        <w:shd w:val="clear" w:color="auto" w:fill="FFFFFF"/>
        <w:spacing w:after="397" w:line="240" w:lineRule="auto"/>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 xml:space="preserve">La literatura infantil, en la mayoría de las ocasiones, se vale de los juegos de palabras, los cuales requieren agudeza de pensamiento y es por esto </w:t>
      </w:r>
      <w:proofErr w:type="gramStart"/>
      <w:r w:rsidRPr="00000AFE">
        <w:rPr>
          <w:rFonts w:eastAsia="Times New Roman" w:cstheme="minorHAnsi"/>
          <w:sz w:val="24"/>
          <w:szCs w:val="24"/>
          <w:lang w:eastAsia="es-ES"/>
        </w:rPr>
        <w:t>que</w:t>
      </w:r>
      <w:proofErr w:type="gramEnd"/>
      <w:r w:rsidRPr="00000AFE">
        <w:rPr>
          <w:rFonts w:eastAsia="Times New Roman" w:cstheme="minorHAnsi"/>
          <w:sz w:val="24"/>
          <w:szCs w:val="24"/>
          <w:lang w:eastAsia="es-ES"/>
        </w:rPr>
        <w:t xml:space="preserve"> se cree que el desarrollar este tipo de actividades ayuda a mantener una mente más activa, </w:t>
      </w:r>
      <w:r w:rsidR="00A374F0" w:rsidRPr="00000AFE">
        <w:rPr>
          <w:rFonts w:eastAsia="Times New Roman" w:cstheme="minorHAnsi"/>
          <w:sz w:val="24"/>
          <w:szCs w:val="24"/>
          <w:lang w:eastAsia="es-ES"/>
        </w:rPr>
        <w:t>ya que,</w:t>
      </w:r>
      <w:r w:rsidRPr="00000AFE">
        <w:rPr>
          <w:rFonts w:eastAsia="Times New Roman" w:cstheme="minorHAnsi"/>
          <w:sz w:val="24"/>
          <w:szCs w:val="24"/>
          <w:lang w:eastAsia="es-ES"/>
        </w:rPr>
        <w:t xml:space="preserve"> con el juego, se van perfeccionando cada vez más estas cualidades.</w:t>
      </w:r>
    </w:p>
    <w:p w14:paraId="0701A179" w14:textId="77777777" w:rsidR="00404C63" w:rsidRPr="00000AFE" w:rsidRDefault="00404C63" w:rsidP="00404C63">
      <w:pPr>
        <w:shd w:val="clear" w:color="auto" w:fill="FFFFFF"/>
        <w:spacing w:after="0" w:line="240" w:lineRule="auto"/>
        <w:textAlignment w:val="baseline"/>
        <w:rPr>
          <w:rFonts w:eastAsia="Times New Roman" w:cstheme="minorHAnsi"/>
          <w:sz w:val="24"/>
          <w:szCs w:val="24"/>
          <w:lang w:eastAsia="es-ES"/>
        </w:rPr>
      </w:pPr>
      <w:r w:rsidRPr="00000AFE">
        <w:rPr>
          <w:rFonts w:eastAsia="Times New Roman" w:cstheme="minorHAnsi"/>
          <w:b/>
          <w:bCs/>
          <w:sz w:val="24"/>
          <w:szCs w:val="24"/>
          <w:lang w:eastAsia="es-ES"/>
        </w:rPr>
        <w:t>2. El juego: procedimiento didáctico para la educación literaria inicial.</w:t>
      </w:r>
    </w:p>
    <w:p w14:paraId="361777DF" w14:textId="6490F68F" w:rsidR="00404C63" w:rsidRPr="00000AFE" w:rsidRDefault="00404C63" w:rsidP="00A374F0">
      <w:pPr>
        <w:shd w:val="clear" w:color="auto" w:fill="FFFFFF"/>
        <w:spacing w:after="397" w:line="240" w:lineRule="auto"/>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El juego dramático, integrador de todos los recursos expresivos, es uno de los caminos más atractivos e inéditos de la Literatura Infantil.</w:t>
      </w:r>
    </w:p>
    <w:p w14:paraId="3D5E6A7F" w14:textId="3F7AF810" w:rsidR="00404C63" w:rsidRPr="00000AFE" w:rsidRDefault="00404C63" w:rsidP="00404C63">
      <w:pPr>
        <w:shd w:val="clear" w:color="auto" w:fill="FFFFFF"/>
        <w:spacing w:after="397" w:line="240" w:lineRule="auto"/>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Y, por supuesto, el juego verbal, muchas veces asociado al juego físico y al ju</w:t>
      </w:r>
      <w:bookmarkStart w:id="1" w:name="_GoBack"/>
      <w:bookmarkEnd w:id="1"/>
      <w:r w:rsidRPr="00000AFE">
        <w:rPr>
          <w:rFonts w:eastAsia="Times New Roman" w:cstheme="minorHAnsi"/>
          <w:sz w:val="24"/>
          <w:szCs w:val="24"/>
          <w:lang w:eastAsia="es-ES"/>
        </w:rPr>
        <w:t>ego dramático</w:t>
      </w:r>
      <w:r w:rsidR="00A374F0" w:rsidRPr="00000AFE">
        <w:rPr>
          <w:rFonts w:eastAsia="Times New Roman" w:cstheme="minorHAnsi"/>
          <w:sz w:val="24"/>
          <w:szCs w:val="24"/>
          <w:lang w:eastAsia="es-ES"/>
        </w:rPr>
        <w:t>,</w:t>
      </w:r>
      <w:r w:rsidRPr="00000AFE">
        <w:rPr>
          <w:rFonts w:eastAsia="Times New Roman" w:cstheme="minorHAnsi"/>
          <w:sz w:val="24"/>
          <w:szCs w:val="24"/>
          <w:lang w:eastAsia="es-ES"/>
        </w:rPr>
        <w:t xml:space="preserve"> estimula la creatividad.</w:t>
      </w:r>
    </w:p>
    <w:p w14:paraId="7BB74824" w14:textId="52F1BE0D" w:rsidR="00404C63" w:rsidRPr="00000AFE" w:rsidRDefault="00404C63" w:rsidP="00404C63">
      <w:pPr>
        <w:shd w:val="clear" w:color="auto" w:fill="FFFFFF"/>
        <w:spacing w:after="397" w:line="240" w:lineRule="auto"/>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La literatura infantil actual proporciona innumerables textos que ofrecen variadísimas propuestas para jugar. Existen aquellos que atraen la atención sobre el libro mismo (imágenes móviles, hologramas, tamaños gigantes o miniaturas, juegos mixtos de palabra e imagen, juegos paralelos al texto, etc.); los hay que persiguen la vivencia del texto mediante la propuesta de juegos dramáticos, ritmo, dibujos o representaciones plásticas, </w:t>
      </w:r>
      <w:proofErr w:type="spellStart"/>
      <w:r w:rsidRPr="00000AFE">
        <w:rPr>
          <w:rFonts w:eastAsia="Times New Roman" w:cstheme="minorHAnsi"/>
          <w:sz w:val="24"/>
          <w:szCs w:val="24"/>
          <w:lang w:eastAsia="es-ES"/>
        </w:rPr>
        <w:t>etc</w:t>
      </w:r>
      <w:proofErr w:type="spellEnd"/>
      <w:r w:rsidR="00A374F0" w:rsidRPr="00000AFE">
        <w:rPr>
          <w:rFonts w:eastAsia="Times New Roman" w:cstheme="minorHAnsi"/>
          <w:sz w:val="24"/>
          <w:szCs w:val="24"/>
          <w:lang w:eastAsia="es-ES"/>
        </w:rPr>
        <w:t>…</w:t>
      </w:r>
      <w:r w:rsidRPr="00000AFE">
        <w:rPr>
          <w:rFonts w:eastAsia="Times New Roman" w:cstheme="minorHAnsi"/>
          <w:sz w:val="24"/>
          <w:szCs w:val="24"/>
          <w:lang w:eastAsia="es-ES"/>
        </w:rPr>
        <w:t>También aquellos otros que incluyen juegos de adivinar, trabalenguas</w:t>
      </w:r>
      <w:r w:rsidR="00A374F0" w:rsidRPr="00000AFE">
        <w:rPr>
          <w:rFonts w:eastAsia="Times New Roman" w:cstheme="minorHAnsi"/>
          <w:sz w:val="24"/>
          <w:szCs w:val="24"/>
          <w:lang w:eastAsia="es-ES"/>
        </w:rPr>
        <w:t>.</w:t>
      </w:r>
    </w:p>
    <w:p w14:paraId="14253CEB" w14:textId="7FC44E9D" w:rsidR="00404C63" w:rsidRPr="00000AFE" w:rsidRDefault="00A374F0" w:rsidP="00404C63">
      <w:pPr>
        <w:shd w:val="clear" w:color="auto" w:fill="FFFFFF"/>
        <w:spacing w:after="0" w:line="240" w:lineRule="auto"/>
        <w:textAlignment w:val="baseline"/>
        <w:rPr>
          <w:rFonts w:eastAsia="Times New Roman" w:cstheme="minorHAnsi"/>
          <w:sz w:val="24"/>
          <w:szCs w:val="24"/>
          <w:lang w:eastAsia="es-ES"/>
        </w:rPr>
      </w:pPr>
      <w:r w:rsidRPr="00000AFE">
        <w:rPr>
          <w:rFonts w:eastAsia="Times New Roman" w:cstheme="minorHAnsi"/>
          <w:b/>
          <w:bCs/>
          <w:sz w:val="24"/>
          <w:szCs w:val="24"/>
          <w:lang w:eastAsia="es-ES"/>
        </w:rPr>
        <w:t>3</w:t>
      </w:r>
      <w:r w:rsidR="00404C63" w:rsidRPr="00000AFE">
        <w:rPr>
          <w:rFonts w:eastAsia="Times New Roman" w:cstheme="minorHAnsi"/>
          <w:b/>
          <w:bCs/>
          <w:sz w:val="24"/>
          <w:szCs w:val="24"/>
          <w:lang w:eastAsia="es-ES"/>
        </w:rPr>
        <w:t>. Desde esta perspectiva… ¿Qué beneficios ofrece la literatura infantil a la niñez?</w:t>
      </w:r>
    </w:p>
    <w:p w14:paraId="2DF5B0AF" w14:textId="77777777" w:rsidR="00404C63" w:rsidRPr="00000AFE" w:rsidRDefault="00404C63" w:rsidP="00404C63">
      <w:pPr>
        <w:numPr>
          <w:ilvl w:val="0"/>
          <w:numId w:val="3"/>
        </w:numPr>
        <w:spacing w:after="0" w:line="240" w:lineRule="auto"/>
        <w:ind w:left="360"/>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Recibir información nueva y enriquece su vocabulario.</w:t>
      </w:r>
    </w:p>
    <w:p w14:paraId="4587E60B" w14:textId="77777777" w:rsidR="00404C63" w:rsidRPr="00000AFE" w:rsidRDefault="00404C63" w:rsidP="00404C63">
      <w:pPr>
        <w:numPr>
          <w:ilvl w:val="0"/>
          <w:numId w:val="3"/>
        </w:numPr>
        <w:spacing w:after="0" w:line="240" w:lineRule="auto"/>
        <w:ind w:left="360"/>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Favorecer la imaginación y creatividad.</w:t>
      </w:r>
    </w:p>
    <w:p w14:paraId="0990FDE1" w14:textId="77777777" w:rsidR="00404C63" w:rsidRPr="00000AFE" w:rsidRDefault="00404C63" w:rsidP="00404C63">
      <w:pPr>
        <w:numPr>
          <w:ilvl w:val="0"/>
          <w:numId w:val="3"/>
        </w:numPr>
        <w:spacing w:after="0" w:line="240" w:lineRule="auto"/>
        <w:ind w:left="360"/>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Cultivar la sensibilidad y lo acerca al hábito de la lectura.</w:t>
      </w:r>
    </w:p>
    <w:p w14:paraId="30034D30" w14:textId="29281355" w:rsidR="00404C63" w:rsidRPr="00000AFE" w:rsidRDefault="00404C63" w:rsidP="00404C63">
      <w:pPr>
        <w:shd w:val="clear" w:color="auto" w:fill="FFFFFF"/>
        <w:spacing w:after="397" w:line="240" w:lineRule="auto"/>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Gracias a la lengua, es posible relacionarse, dialogar e incluso resolver problemas.</w:t>
      </w:r>
      <w:r w:rsidR="00A374F0" w:rsidRPr="00000AFE">
        <w:rPr>
          <w:rFonts w:eastAsia="Times New Roman" w:cstheme="minorHAnsi"/>
          <w:sz w:val="24"/>
          <w:szCs w:val="24"/>
          <w:lang w:eastAsia="es-ES"/>
        </w:rPr>
        <w:t xml:space="preserve"> </w:t>
      </w:r>
      <w:r w:rsidRPr="00000AFE">
        <w:rPr>
          <w:rFonts w:eastAsia="Times New Roman" w:cstheme="minorHAnsi"/>
          <w:sz w:val="24"/>
          <w:szCs w:val="24"/>
          <w:lang w:eastAsia="es-ES"/>
        </w:rPr>
        <w:t>Se debe brindar la oportunidad de experimentar placer mientras se instruye, esto se puede lograr de muchas maneras, una de ellas es permitiéndoles que desarrollen su capacidad de expresión y por ende aumenten su vocabulario.</w:t>
      </w:r>
    </w:p>
    <w:p w14:paraId="7E3E82CF" w14:textId="4B4011DE" w:rsidR="00404C63" w:rsidRPr="00000AFE" w:rsidRDefault="00404C63" w:rsidP="00404C63">
      <w:pPr>
        <w:shd w:val="clear" w:color="auto" w:fill="FFFFFF"/>
        <w:spacing w:after="397" w:line="240" w:lineRule="auto"/>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La literatura es de hecho uno de los pilares de la educación inicial (0 a 6 años</w:t>
      </w:r>
      <w:r w:rsidR="00776E23" w:rsidRPr="00000AFE">
        <w:rPr>
          <w:rFonts w:eastAsia="Times New Roman" w:cstheme="minorHAnsi"/>
          <w:sz w:val="24"/>
          <w:szCs w:val="24"/>
          <w:lang w:eastAsia="es-ES"/>
        </w:rPr>
        <w:t>), es</w:t>
      </w:r>
      <w:r w:rsidRPr="00000AFE">
        <w:rPr>
          <w:rFonts w:eastAsia="Times New Roman" w:cstheme="minorHAnsi"/>
          <w:sz w:val="24"/>
          <w:szCs w:val="24"/>
          <w:lang w:eastAsia="es-ES"/>
        </w:rPr>
        <w:t xml:space="preserve"> decir que la literatura infantil es considerada uno de los ejes fundamentales para el desarrollo de los niños y niñas.</w:t>
      </w:r>
    </w:p>
    <w:p w14:paraId="3F2D410D" w14:textId="5B657A35" w:rsidR="00404C63" w:rsidRPr="00000AFE" w:rsidRDefault="00404C63" w:rsidP="00404C63">
      <w:pPr>
        <w:shd w:val="clear" w:color="auto" w:fill="FFFFFF"/>
        <w:spacing w:after="397" w:line="240" w:lineRule="auto"/>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t>La Literatura infantil comprende juegos con el lenguaje, como: poesía, dramatización, rimas, canciones, pequeños versos, fábulas, trabalenguas, adivinanzas, rondas.</w:t>
      </w:r>
    </w:p>
    <w:p w14:paraId="5F0E34FE" w14:textId="77777777" w:rsidR="00000AFE" w:rsidRPr="00000AFE" w:rsidRDefault="00000AFE" w:rsidP="00404C63">
      <w:pPr>
        <w:shd w:val="clear" w:color="auto" w:fill="FFFFFF"/>
        <w:spacing w:after="397" w:line="240" w:lineRule="auto"/>
        <w:jc w:val="both"/>
        <w:textAlignment w:val="baseline"/>
        <w:rPr>
          <w:rFonts w:eastAsia="Times New Roman" w:cstheme="minorHAnsi"/>
          <w:sz w:val="24"/>
          <w:szCs w:val="24"/>
          <w:lang w:eastAsia="es-ES"/>
        </w:rPr>
      </w:pPr>
    </w:p>
    <w:p w14:paraId="46256152" w14:textId="017A7C13" w:rsidR="00404C63" w:rsidRPr="00000AFE" w:rsidRDefault="00404C63" w:rsidP="00404C63">
      <w:pPr>
        <w:shd w:val="clear" w:color="auto" w:fill="FFFFFF"/>
        <w:spacing w:after="397" w:line="240" w:lineRule="auto"/>
        <w:jc w:val="both"/>
        <w:textAlignment w:val="baseline"/>
        <w:rPr>
          <w:rFonts w:eastAsia="Times New Roman" w:cstheme="minorHAnsi"/>
          <w:sz w:val="24"/>
          <w:szCs w:val="24"/>
          <w:lang w:eastAsia="es-ES"/>
        </w:rPr>
      </w:pPr>
      <w:r w:rsidRPr="00000AFE">
        <w:rPr>
          <w:rFonts w:eastAsia="Times New Roman" w:cstheme="minorHAnsi"/>
          <w:sz w:val="24"/>
          <w:szCs w:val="24"/>
          <w:lang w:eastAsia="es-ES"/>
        </w:rPr>
        <w:lastRenderedPageBreak/>
        <w:t>Es un medio de enriquecimiento del vocabulario, desarrolla la personalidad a través de los valores implícitos.</w:t>
      </w:r>
    </w:p>
    <w:p w14:paraId="2544DD46" w14:textId="77777777" w:rsidR="00776E23" w:rsidRPr="00000AFE" w:rsidRDefault="00776E23" w:rsidP="00404C63">
      <w:pPr>
        <w:shd w:val="clear" w:color="auto" w:fill="FFFFFF"/>
        <w:spacing w:after="397" w:line="240" w:lineRule="auto"/>
        <w:textAlignment w:val="baseline"/>
        <w:rPr>
          <w:rFonts w:eastAsia="Times New Roman" w:cstheme="minorHAnsi"/>
          <w:sz w:val="24"/>
          <w:szCs w:val="24"/>
          <w:lang w:eastAsia="es-ES"/>
        </w:rPr>
      </w:pPr>
    </w:p>
    <w:p w14:paraId="23135936" w14:textId="59A4E07C" w:rsidR="00404C63" w:rsidRPr="00000AFE" w:rsidRDefault="004E2FBD" w:rsidP="00404C63">
      <w:pPr>
        <w:shd w:val="clear" w:color="auto" w:fill="FFFFFF"/>
        <w:spacing w:after="397" w:line="240" w:lineRule="auto"/>
        <w:textAlignment w:val="baseline"/>
        <w:rPr>
          <w:rFonts w:eastAsia="Times New Roman" w:cstheme="minorHAnsi"/>
          <w:sz w:val="24"/>
          <w:szCs w:val="24"/>
          <w:lang w:eastAsia="es-ES"/>
        </w:rPr>
      </w:pPr>
      <w:r w:rsidRPr="00000AFE">
        <w:rPr>
          <w:rFonts w:eastAsia="Times New Roman" w:cstheme="minorHAnsi"/>
          <w:sz w:val="24"/>
          <w:szCs w:val="24"/>
          <w:lang w:eastAsia="es-ES"/>
        </w:rPr>
        <w:t>Además,</w:t>
      </w:r>
      <w:r w:rsidR="00404C63" w:rsidRPr="00000AFE">
        <w:rPr>
          <w:rFonts w:eastAsia="Times New Roman" w:cstheme="minorHAnsi"/>
          <w:sz w:val="24"/>
          <w:szCs w:val="24"/>
          <w:lang w:eastAsia="es-ES"/>
        </w:rPr>
        <w:t xml:space="preserve"> es importante porque permite:</w:t>
      </w:r>
    </w:p>
    <w:p w14:paraId="38523EF7"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Atrapar la atención de los niños</w:t>
      </w:r>
    </w:p>
    <w:p w14:paraId="4646551C"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Jugar con la lengua materna</w:t>
      </w:r>
    </w:p>
    <w:p w14:paraId="133BE2AD"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Potenciar la imaginación</w:t>
      </w:r>
    </w:p>
    <w:p w14:paraId="7B73AF9B"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Desarrollar el lenguaje</w:t>
      </w:r>
    </w:p>
    <w:p w14:paraId="2024C652"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Estimular la curiosidad</w:t>
      </w:r>
    </w:p>
    <w:p w14:paraId="3DD8F8C1"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Expresión oral</w:t>
      </w:r>
    </w:p>
    <w:p w14:paraId="47CBCA19"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Crear hábitos</w:t>
      </w:r>
    </w:p>
    <w:p w14:paraId="7014ED95"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Despertar la sensibilidad artística</w:t>
      </w:r>
    </w:p>
    <w:p w14:paraId="6DEB586C"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Estimular el pensamiento</w:t>
      </w:r>
    </w:p>
    <w:p w14:paraId="78AC2BA1"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Asociar ideas</w:t>
      </w:r>
    </w:p>
    <w:p w14:paraId="0012BE32"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Despertar la capacidad expresiva</w:t>
      </w:r>
    </w:p>
    <w:p w14:paraId="6A173DA2" w14:textId="77777777" w:rsidR="00404C63" w:rsidRPr="00000AFE" w:rsidRDefault="00404C63" w:rsidP="00404C63">
      <w:pPr>
        <w:numPr>
          <w:ilvl w:val="0"/>
          <w:numId w:val="4"/>
        </w:numPr>
        <w:spacing w:after="0" w:line="240" w:lineRule="auto"/>
        <w:ind w:left="360"/>
        <w:textAlignment w:val="baseline"/>
        <w:rPr>
          <w:rFonts w:eastAsia="Times New Roman" w:cstheme="minorHAnsi"/>
          <w:sz w:val="24"/>
          <w:szCs w:val="24"/>
          <w:lang w:eastAsia="es-ES"/>
        </w:rPr>
      </w:pPr>
      <w:r w:rsidRPr="00000AFE">
        <w:rPr>
          <w:rFonts w:eastAsia="Times New Roman" w:cstheme="minorHAnsi"/>
          <w:sz w:val="24"/>
          <w:szCs w:val="24"/>
          <w:lang w:eastAsia="es-ES"/>
        </w:rPr>
        <w:t>Educar la capacidad auditiva</w:t>
      </w:r>
    </w:p>
    <w:p w14:paraId="05E7F87D" w14:textId="77777777" w:rsidR="00472B03" w:rsidRPr="00000AFE" w:rsidRDefault="00472B03" w:rsidP="00C803AF">
      <w:pPr>
        <w:pStyle w:val="NormalWeb"/>
        <w:shd w:val="clear" w:color="auto" w:fill="FFFFFF"/>
        <w:spacing w:before="0" w:beforeAutospacing="0" w:after="0" w:afterAutospacing="0"/>
        <w:jc w:val="both"/>
        <w:textAlignment w:val="baseline"/>
        <w:rPr>
          <w:rFonts w:asciiTheme="minorHAnsi" w:hAnsiTheme="minorHAnsi" w:cstheme="minorHAnsi"/>
        </w:rPr>
      </w:pPr>
    </w:p>
    <w:p w14:paraId="4577C4E7" w14:textId="68A8C5E7" w:rsidR="004E2FBD" w:rsidRPr="00000AFE" w:rsidRDefault="004E2FBD" w:rsidP="004E2FBD">
      <w:pPr>
        <w:pStyle w:val="NormalWeb"/>
        <w:shd w:val="clear" w:color="auto" w:fill="FFFFFF"/>
        <w:jc w:val="both"/>
        <w:textAlignment w:val="baseline"/>
        <w:rPr>
          <w:rFonts w:asciiTheme="minorHAnsi" w:hAnsiTheme="minorHAnsi" w:cstheme="minorHAnsi"/>
        </w:rPr>
      </w:pPr>
      <w:r w:rsidRPr="00000AFE">
        <w:rPr>
          <w:rFonts w:asciiTheme="minorHAnsi" w:hAnsiTheme="minorHAnsi" w:cstheme="minorHAnsi"/>
          <w:b/>
          <w:bCs/>
        </w:rPr>
        <w:t xml:space="preserve">4.-La poesía en la enseñanza del Párvulo </w:t>
      </w:r>
    </w:p>
    <w:p w14:paraId="3AAF3910" w14:textId="64C4FF1C" w:rsidR="004E2FBD" w:rsidRPr="00000AFE" w:rsidRDefault="004E2FBD" w:rsidP="00776E23">
      <w:pPr>
        <w:jc w:val="both"/>
        <w:rPr>
          <w:rFonts w:cstheme="minorHAnsi"/>
          <w:sz w:val="24"/>
          <w:szCs w:val="24"/>
        </w:rPr>
      </w:pPr>
      <w:r w:rsidRPr="00000AFE">
        <w:rPr>
          <w:rFonts w:cstheme="minorHAnsi"/>
          <w:sz w:val="24"/>
          <w:szCs w:val="24"/>
        </w:rPr>
        <w:t xml:space="preserve"> El género Lírico es un género literario que </w:t>
      </w:r>
      <w:r w:rsidR="00776E23" w:rsidRPr="00000AFE">
        <w:rPr>
          <w:rFonts w:cstheme="minorHAnsi"/>
          <w:sz w:val="24"/>
          <w:szCs w:val="24"/>
        </w:rPr>
        <w:t>expresa belleza</w:t>
      </w:r>
      <w:r w:rsidRPr="00000AFE">
        <w:rPr>
          <w:rFonts w:cstheme="minorHAnsi"/>
          <w:sz w:val="24"/>
          <w:szCs w:val="24"/>
        </w:rPr>
        <w:t xml:space="preserve"> por medio de las palabras (usa recursos </w:t>
      </w:r>
      <w:r w:rsidR="00776E23" w:rsidRPr="00000AFE">
        <w:rPr>
          <w:rFonts w:cstheme="minorHAnsi"/>
          <w:sz w:val="24"/>
          <w:szCs w:val="24"/>
        </w:rPr>
        <w:t>retóricos) y</w:t>
      </w:r>
      <w:r w:rsidRPr="00000AFE">
        <w:rPr>
          <w:rFonts w:cstheme="minorHAnsi"/>
          <w:sz w:val="24"/>
          <w:szCs w:val="24"/>
        </w:rPr>
        <w:t xml:space="preserve"> está formada en lo general, por estrofas y versos, aunque no siempre es así. Según el número estrofas que tenga un poema y su disposición, se denomina de una manera o de otra. </w:t>
      </w:r>
    </w:p>
    <w:p w14:paraId="6F2CE5AA" w14:textId="77777777" w:rsidR="004E2FBD" w:rsidRPr="00000AFE" w:rsidRDefault="004E2FBD" w:rsidP="00776E23">
      <w:pPr>
        <w:jc w:val="both"/>
        <w:rPr>
          <w:rFonts w:cstheme="minorHAnsi"/>
          <w:sz w:val="24"/>
          <w:szCs w:val="24"/>
        </w:rPr>
      </w:pPr>
      <w:r w:rsidRPr="00000AFE">
        <w:rPr>
          <w:rFonts w:cstheme="minorHAnsi"/>
          <w:sz w:val="24"/>
          <w:szCs w:val="24"/>
        </w:rPr>
        <w:t xml:space="preserve">Sin embargo, en esta guía nos centraremos en la importancia de trabajar la poesía, las rimas y trabalenguas en la educación parvularia. </w:t>
      </w:r>
    </w:p>
    <w:p w14:paraId="75563502" w14:textId="77777777" w:rsidR="004E2FBD" w:rsidRPr="00000AFE" w:rsidRDefault="004E2FBD" w:rsidP="00776E23">
      <w:pPr>
        <w:jc w:val="both"/>
        <w:rPr>
          <w:rFonts w:cstheme="minorHAnsi"/>
          <w:sz w:val="24"/>
          <w:szCs w:val="24"/>
        </w:rPr>
      </w:pPr>
      <w:r w:rsidRPr="00000AFE">
        <w:rPr>
          <w:rFonts w:cstheme="minorHAnsi"/>
          <w:sz w:val="24"/>
          <w:szCs w:val="24"/>
        </w:rPr>
        <w:t xml:space="preserve">Beneficios según la edad </w:t>
      </w:r>
    </w:p>
    <w:p w14:paraId="073C920E" w14:textId="77777777" w:rsidR="004E2FBD" w:rsidRPr="00000AFE" w:rsidRDefault="004E2FBD" w:rsidP="00776E23">
      <w:pPr>
        <w:jc w:val="both"/>
        <w:rPr>
          <w:rFonts w:cstheme="minorHAnsi"/>
          <w:sz w:val="24"/>
          <w:szCs w:val="24"/>
        </w:rPr>
      </w:pPr>
      <w:r w:rsidRPr="00000AFE">
        <w:rPr>
          <w:rFonts w:cstheme="minorHAnsi"/>
          <w:sz w:val="24"/>
          <w:szCs w:val="24"/>
        </w:rPr>
        <w:t>•</w:t>
      </w:r>
      <w:r w:rsidRPr="00000AFE">
        <w:rPr>
          <w:rFonts w:cstheme="minorHAnsi"/>
          <w:sz w:val="24"/>
          <w:szCs w:val="24"/>
        </w:rPr>
        <w:tab/>
        <w:t xml:space="preserve">Entre los 1 y 3 años son excelentes para apoyar la adquisición del lenguaje. </w:t>
      </w:r>
    </w:p>
    <w:p w14:paraId="39BBCE2C" w14:textId="77777777" w:rsidR="004E2FBD" w:rsidRPr="00000AFE" w:rsidRDefault="004E2FBD" w:rsidP="00776E23">
      <w:pPr>
        <w:jc w:val="both"/>
        <w:rPr>
          <w:rFonts w:cstheme="minorHAnsi"/>
          <w:sz w:val="24"/>
          <w:szCs w:val="24"/>
        </w:rPr>
      </w:pPr>
      <w:r w:rsidRPr="00000AFE">
        <w:rPr>
          <w:rFonts w:cstheme="minorHAnsi"/>
          <w:sz w:val="24"/>
          <w:szCs w:val="24"/>
        </w:rPr>
        <w:t>•</w:t>
      </w:r>
      <w:r w:rsidRPr="00000AFE">
        <w:rPr>
          <w:rFonts w:cstheme="minorHAnsi"/>
          <w:sz w:val="24"/>
          <w:szCs w:val="24"/>
        </w:rPr>
        <w:tab/>
        <w:t xml:space="preserve">A los 3 y 4 años pueden utilizarse para desarrollar mayor fluidez en el habla y mejorar la articulación. </w:t>
      </w:r>
    </w:p>
    <w:p w14:paraId="122E8978" w14:textId="74E13277" w:rsidR="00404C63" w:rsidRPr="00000AFE" w:rsidRDefault="004E2FBD" w:rsidP="00776E23">
      <w:pPr>
        <w:jc w:val="both"/>
        <w:rPr>
          <w:rFonts w:cstheme="minorHAnsi"/>
          <w:sz w:val="24"/>
          <w:szCs w:val="24"/>
        </w:rPr>
      </w:pPr>
      <w:r w:rsidRPr="00000AFE">
        <w:rPr>
          <w:rFonts w:cstheme="minorHAnsi"/>
          <w:sz w:val="24"/>
          <w:szCs w:val="24"/>
        </w:rPr>
        <w:t>•</w:t>
      </w:r>
      <w:r w:rsidRPr="00000AFE">
        <w:rPr>
          <w:rFonts w:cstheme="minorHAnsi"/>
          <w:sz w:val="24"/>
          <w:szCs w:val="24"/>
        </w:rPr>
        <w:tab/>
        <w:t>También fomentan el desarrollo auditivo y la conciencia fonológica, es decir de los sonidos.</w:t>
      </w:r>
    </w:p>
    <w:sectPr w:rsidR="00404C63" w:rsidRPr="00000AFE" w:rsidSect="00776E23">
      <w:head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D9367" w14:textId="77777777" w:rsidR="00D60774" w:rsidRDefault="00D60774" w:rsidP="00776E23">
      <w:pPr>
        <w:spacing w:after="0" w:line="240" w:lineRule="auto"/>
      </w:pPr>
      <w:r>
        <w:separator/>
      </w:r>
    </w:p>
  </w:endnote>
  <w:endnote w:type="continuationSeparator" w:id="0">
    <w:p w14:paraId="2ABCCAF4" w14:textId="77777777" w:rsidR="00D60774" w:rsidRDefault="00D60774" w:rsidP="0077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8094A" w14:textId="77777777" w:rsidR="00D60774" w:rsidRDefault="00D60774" w:rsidP="00776E23">
      <w:pPr>
        <w:spacing w:after="0" w:line="240" w:lineRule="auto"/>
      </w:pPr>
      <w:r>
        <w:separator/>
      </w:r>
    </w:p>
  </w:footnote>
  <w:footnote w:type="continuationSeparator" w:id="0">
    <w:p w14:paraId="5BD38875" w14:textId="77777777" w:rsidR="00D60774" w:rsidRDefault="00D60774" w:rsidP="00776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14A1" w14:textId="22F800C2" w:rsidR="00776E23" w:rsidRDefault="00776E23">
    <w:pPr>
      <w:pStyle w:val="Encabezado"/>
    </w:pPr>
    <w:r w:rsidRPr="00776E23">
      <w:rPr>
        <w:rFonts w:ascii="Calibri" w:eastAsia="Times New Roman" w:hAnsi="Calibri" w:cs="Times New Roman"/>
        <w:noProof/>
        <w:lang w:val="es-CL" w:eastAsia="es-CL"/>
      </w:rPr>
      <w:drawing>
        <wp:anchor distT="0" distB="0" distL="114300" distR="114300" simplePos="0" relativeHeight="251659264" behindDoc="1" locked="0" layoutInCell="1" allowOverlap="1" wp14:anchorId="1F41D9A9" wp14:editId="1F974ADA">
          <wp:simplePos x="0" y="0"/>
          <wp:positionH relativeFrom="page">
            <wp:posOffset>857250</wp:posOffset>
          </wp:positionH>
          <wp:positionV relativeFrom="page">
            <wp:posOffset>428625</wp:posOffset>
          </wp:positionV>
          <wp:extent cx="495300" cy="561975"/>
          <wp:effectExtent l="0" t="0" r="0" b="9525"/>
          <wp:wrapTight wrapText="bothSides">
            <wp:wrapPolygon edited="0">
              <wp:start x="0" y="0"/>
              <wp:lineTo x="0" y="21234"/>
              <wp:lineTo x="20769" y="21234"/>
              <wp:lineTo x="20769" y="0"/>
              <wp:lineTo x="0" y="0"/>
            </wp:wrapPolygon>
          </wp:wrapTight>
          <wp:docPr id="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8791E"/>
    <w:multiLevelType w:val="multilevel"/>
    <w:tmpl w:val="A010F1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91503"/>
    <w:multiLevelType w:val="multilevel"/>
    <w:tmpl w:val="97F876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65EB5"/>
    <w:multiLevelType w:val="hybridMultilevel"/>
    <w:tmpl w:val="0532A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073BDE"/>
    <w:multiLevelType w:val="multilevel"/>
    <w:tmpl w:val="DBB40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472CF"/>
    <w:multiLevelType w:val="multilevel"/>
    <w:tmpl w:val="7ADCA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C23D6"/>
    <w:multiLevelType w:val="hybridMultilevel"/>
    <w:tmpl w:val="F524F9F2"/>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6" w15:restartNumberingAfterBreak="0">
    <w:nsid w:val="64D056D5"/>
    <w:multiLevelType w:val="multilevel"/>
    <w:tmpl w:val="C804C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A6ABE"/>
    <w:multiLevelType w:val="multilevel"/>
    <w:tmpl w:val="B8DE9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4"/>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63"/>
    <w:rsid w:val="00000AFE"/>
    <w:rsid w:val="00404C63"/>
    <w:rsid w:val="004116FF"/>
    <w:rsid w:val="00472B03"/>
    <w:rsid w:val="004E2FBD"/>
    <w:rsid w:val="00541F8F"/>
    <w:rsid w:val="005F1173"/>
    <w:rsid w:val="00776E23"/>
    <w:rsid w:val="00797284"/>
    <w:rsid w:val="008D06D2"/>
    <w:rsid w:val="00907BFC"/>
    <w:rsid w:val="00A374F0"/>
    <w:rsid w:val="00C803AF"/>
    <w:rsid w:val="00D60774"/>
    <w:rsid w:val="00F60D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870D"/>
  <w15:docId w15:val="{C2B88FD6-F80E-4102-B3E5-90B4D049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803A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4C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04C63"/>
    <w:rPr>
      <w:b/>
      <w:bCs/>
    </w:rPr>
  </w:style>
  <w:style w:type="character" w:styleId="nfasis">
    <w:name w:val="Emphasis"/>
    <w:basedOn w:val="Fuentedeprrafopredeter"/>
    <w:uiPriority w:val="20"/>
    <w:qFormat/>
    <w:rsid w:val="00404C63"/>
    <w:rPr>
      <w:i/>
      <w:iCs/>
    </w:rPr>
  </w:style>
  <w:style w:type="paragraph" w:styleId="Textodeglobo">
    <w:name w:val="Balloon Text"/>
    <w:basedOn w:val="Normal"/>
    <w:link w:val="TextodegloboCar"/>
    <w:uiPriority w:val="99"/>
    <w:semiHidden/>
    <w:unhideWhenUsed/>
    <w:rsid w:val="00404C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C63"/>
    <w:rPr>
      <w:rFonts w:ascii="Tahoma" w:hAnsi="Tahoma" w:cs="Tahoma"/>
      <w:sz w:val="16"/>
      <w:szCs w:val="16"/>
    </w:rPr>
  </w:style>
  <w:style w:type="paragraph" w:styleId="Prrafodelista">
    <w:name w:val="List Paragraph"/>
    <w:basedOn w:val="Normal"/>
    <w:uiPriority w:val="34"/>
    <w:qFormat/>
    <w:rsid w:val="00404C63"/>
    <w:pPr>
      <w:ind w:left="720"/>
      <w:contextualSpacing/>
    </w:pPr>
  </w:style>
  <w:style w:type="character" w:customStyle="1" w:styleId="Ttulo2Car">
    <w:name w:val="Título 2 Car"/>
    <w:basedOn w:val="Fuentedeprrafopredeter"/>
    <w:link w:val="Ttulo2"/>
    <w:uiPriority w:val="9"/>
    <w:rsid w:val="00C803AF"/>
    <w:rPr>
      <w:rFonts w:ascii="Times New Roman" w:eastAsia="Times New Roman" w:hAnsi="Times New Roman" w:cs="Times New Roman"/>
      <w:b/>
      <w:bCs/>
      <w:sz w:val="36"/>
      <w:szCs w:val="36"/>
      <w:lang w:eastAsia="es-ES"/>
    </w:rPr>
  </w:style>
  <w:style w:type="paragraph" w:styleId="Encabezado">
    <w:name w:val="header"/>
    <w:basedOn w:val="Normal"/>
    <w:link w:val="EncabezadoCar"/>
    <w:uiPriority w:val="99"/>
    <w:unhideWhenUsed/>
    <w:rsid w:val="00776E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E23"/>
  </w:style>
  <w:style w:type="paragraph" w:styleId="Piedepgina">
    <w:name w:val="footer"/>
    <w:basedOn w:val="Normal"/>
    <w:link w:val="PiedepginaCar"/>
    <w:uiPriority w:val="99"/>
    <w:unhideWhenUsed/>
    <w:rsid w:val="00776E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E23"/>
  </w:style>
  <w:style w:type="table" w:styleId="Tablaconcuadrcula">
    <w:name w:val="Table Grid"/>
    <w:basedOn w:val="Tablanormal"/>
    <w:uiPriority w:val="59"/>
    <w:rsid w:val="0077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222118">
      <w:bodyDiv w:val="1"/>
      <w:marLeft w:val="0"/>
      <w:marRight w:val="0"/>
      <w:marTop w:val="0"/>
      <w:marBottom w:val="0"/>
      <w:divBdr>
        <w:top w:val="none" w:sz="0" w:space="0" w:color="auto"/>
        <w:left w:val="none" w:sz="0" w:space="0" w:color="auto"/>
        <w:bottom w:val="none" w:sz="0" w:space="0" w:color="auto"/>
        <w:right w:val="none" w:sz="0" w:space="0" w:color="auto"/>
      </w:divBdr>
    </w:div>
    <w:div w:id="947859581">
      <w:bodyDiv w:val="1"/>
      <w:marLeft w:val="0"/>
      <w:marRight w:val="0"/>
      <w:marTop w:val="0"/>
      <w:marBottom w:val="0"/>
      <w:divBdr>
        <w:top w:val="none" w:sz="0" w:space="0" w:color="auto"/>
        <w:left w:val="none" w:sz="0" w:space="0" w:color="auto"/>
        <w:bottom w:val="none" w:sz="0" w:space="0" w:color="auto"/>
        <w:right w:val="none" w:sz="0" w:space="0" w:color="auto"/>
      </w:divBdr>
    </w:div>
    <w:div w:id="16285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ucsp.edu.pe/blog-educacion/wp-content/uploads/2015/05/1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UTP-Evelyn</cp:lastModifiedBy>
  <cp:revision>6</cp:revision>
  <cp:lastPrinted>2021-08-18T12:55:00Z</cp:lastPrinted>
  <dcterms:created xsi:type="dcterms:W3CDTF">2021-07-28T21:40:00Z</dcterms:created>
  <dcterms:modified xsi:type="dcterms:W3CDTF">2021-08-18T12:55:00Z</dcterms:modified>
</cp:coreProperties>
</file>