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B" w:rsidRDefault="00470A3B" w:rsidP="00470A3B">
      <w:pPr>
        <w:pStyle w:val="Sinespaciado"/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  <w:r w:rsidRPr="0098076A">
        <w:rPr>
          <w:rFonts w:cs="Calibri"/>
          <w:b/>
          <w:sz w:val="24"/>
          <w:szCs w:val="24"/>
        </w:rPr>
        <w:t>Guía de Aprendizaje</w:t>
      </w:r>
      <w:r w:rsidR="00FF1D0B">
        <w:rPr>
          <w:rFonts w:cs="Calibri"/>
          <w:b/>
          <w:sz w:val="24"/>
          <w:szCs w:val="24"/>
        </w:rPr>
        <w:t xml:space="preserve"> N° 6</w:t>
      </w:r>
      <w:r w:rsidRPr="0098076A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 xml:space="preserve">Actividades </w:t>
      </w:r>
      <w:r w:rsidR="00AE6B2A">
        <w:rPr>
          <w:rFonts w:cs="Calibri"/>
          <w:b/>
          <w:sz w:val="24"/>
          <w:szCs w:val="24"/>
        </w:rPr>
        <w:t>Educativas Párvulos</w:t>
      </w:r>
      <w:r w:rsidRPr="0098076A">
        <w:rPr>
          <w:rFonts w:cs="Calibri"/>
          <w:b/>
          <w:sz w:val="24"/>
          <w:szCs w:val="24"/>
        </w:rPr>
        <w:t xml:space="preserve">- </w:t>
      </w:r>
      <w:r>
        <w:rPr>
          <w:rFonts w:cs="Calibri"/>
          <w:b/>
          <w:sz w:val="24"/>
          <w:szCs w:val="24"/>
        </w:rPr>
        <w:t>4</w:t>
      </w:r>
      <w:r w:rsidRPr="0098076A">
        <w:rPr>
          <w:rFonts w:cs="Calibri"/>
          <w:b/>
          <w:sz w:val="24"/>
          <w:szCs w:val="24"/>
        </w:rPr>
        <w:t>° Medio</w:t>
      </w:r>
      <w:r w:rsidR="00FD7094">
        <w:rPr>
          <w:rFonts w:cs="Calibri"/>
          <w:b/>
          <w:sz w:val="24"/>
          <w:szCs w:val="24"/>
        </w:rPr>
        <w:t xml:space="preserve"> C y D</w:t>
      </w:r>
    </w:p>
    <w:p w:rsidR="005A33AB" w:rsidRDefault="005A33AB" w:rsidP="00470A3B">
      <w:pPr>
        <w:pStyle w:val="Sinespaciad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Lectura Complementaria</w:t>
      </w:r>
    </w:p>
    <w:p w:rsidR="00470A3B" w:rsidRPr="0098076A" w:rsidRDefault="00806AC4" w:rsidP="00470A3B">
      <w:pPr>
        <w:pStyle w:val="Sinespaciad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Bases de la educación Parvularia</w:t>
      </w:r>
    </w:p>
    <w:p w:rsidR="00470A3B" w:rsidRPr="0098076A" w:rsidRDefault="006638CB" w:rsidP="00470A3B">
      <w:pPr>
        <w:pStyle w:val="Sinespaciado"/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Educadora</w:t>
      </w:r>
      <w:r w:rsidR="00470A3B" w:rsidRPr="0098076A">
        <w:rPr>
          <w:rFonts w:cs="Calibri"/>
          <w:b/>
          <w:sz w:val="24"/>
          <w:szCs w:val="24"/>
        </w:rPr>
        <w:t xml:space="preserve">(a): </w:t>
      </w:r>
      <w:r w:rsidR="00FD7094">
        <w:rPr>
          <w:rFonts w:cs="Calibri"/>
          <w:sz w:val="24"/>
          <w:szCs w:val="24"/>
        </w:rPr>
        <w:t>Jenny Vega Salinas</w:t>
      </w:r>
      <w:r w:rsidR="00470A3B">
        <w:rPr>
          <w:rFonts w:cs="Calibri"/>
          <w:sz w:val="24"/>
          <w:szCs w:val="24"/>
        </w:rPr>
        <w:t>.</w:t>
      </w:r>
    </w:p>
    <w:p w:rsidR="00470A3B" w:rsidRDefault="006638CB" w:rsidP="00AE6B2A">
      <w:pPr>
        <w:pStyle w:val="Sinespaciado"/>
        <w:ind w:left="3540" w:firstLine="708"/>
        <w:jc w:val="center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</w:t>
      </w:r>
      <w:r w:rsidR="003924EB">
        <w:rPr>
          <w:rFonts w:cs="Calibri"/>
          <w:b/>
          <w:sz w:val="24"/>
          <w:szCs w:val="24"/>
        </w:rPr>
        <w:t xml:space="preserve">    </w:t>
      </w:r>
      <w:r>
        <w:rPr>
          <w:rFonts w:cs="Calibri"/>
          <w:b/>
          <w:sz w:val="24"/>
          <w:szCs w:val="24"/>
        </w:rPr>
        <w:t xml:space="preserve"> </w:t>
      </w:r>
      <w:r w:rsidR="00FD7094" w:rsidRPr="00AE6B2A">
        <w:rPr>
          <w:rFonts w:cs="Calibri"/>
          <w:b/>
          <w:sz w:val="24"/>
          <w:szCs w:val="24"/>
        </w:rPr>
        <w:t>Fecha:</w:t>
      </w:r>
      <w:r w:rsidR="003924EB">
        <w:rPr>
          <w:rFonts w:cs="Calibri"/>
          <w:b/>
          <w:sz w:val="24"/>
          <w:szCs w:val="24"/>
        </w:rPr>
        <w:t xml:space="preserve">        </w:t>
      </w:r>
      <w:r w:rsidR="00FD7094" w:rsidRPr="00AE6B2A">
        <w:rPr>
          <w:rFonts w:cs="Calibri"/>
          <w:b/>
          <w:sz w:val="24"/>
          <w:szCs w:val="24"/>
        </w:rPr>
        <w:t xml:space="preserve"> </w:t>
      </w:r>
      <w:r w:rsidR="00B428A9" w:rsidRPr="00B428A9">
        <w:rPr>
          <w:rFonts w:cs="Calibri"/>
          <w:bCs/>
          <w:sz w:val="24"/>
          <w:szCs w:val="24"/>
        </w:rPr>
        <w:t>A</w:t>
      </w:r>
      <w:r w:rsidR="00806AC4">
        <w:rPr>
          <w:rFonts w:cs="Calibri"/>
          <w:sz w:val="24"/>
          <w:szCs w:val="24"/>
        </w:rPr>
        <w:t>gosto-</w:t>
      </w:r>
      <w:r w:rsidR="00FD7094">
        <w:rPr>
          <w:rFonts w:cs="Calibri"/>
          <w:sz w:val="24"/>
          <w:szCs w:val="24"/>
        </w:rPr>
        <w:t xml:space="preserve"> 2021.</w:t>
      </w:r>
      <w:r w:rsidR="00470A3B" w:rsidRPr="0098076A">
        <w:rPr>
          <w:rFonts w:cs="Calibri"/>
          <w:sz w:val="24"/>
          <w:szCs w:val="24"/>
        </w:rPr>
        <w:t xml:space="preserve">    </w:t>
      </w:r>
    </w:p>
    <w:p w:rsidR="00AE6B2A" w:rsidRPr="0098076A" w:rsidRDefault="00AE6B2A" w:rsidP="00AE6B2A">
      <w:pPr>
        <w:pStyle w:val="Sinespaciado"/>
        <w:ind w:left="3540" w:firstLine="708"/>
        <w:jc w:val="center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70A3B" w:rsidRPr="00FB7EA5" w:rsidTr="001A47B8">
        <w:tc>
          <w:tcPr>
            <w:tcW w:w="9638" w:type="dxa"/>
            <w:shd w:val="clear" w:color="auto" w:fill="auto"/>
          </w:tcPr>
          <w:p w:rsidR="00470A3B" w:rsidRPr="0098076A" w:rsidRDefault="00470A3B" w:rsidP="001A47B8">
            <w:pPr>
              <w:pStyle w:val="Sinespaciado"/>
              <w:jc w:val="both"/>
              <w:rPr>
                <w:rFonts w:cs="Calibri"/>
                <w:sz w:val="24"/>
                <w:szCs w:val="24"/>
              </w:rPr>
            </w:pPr>
            <w:r w:rsidRPr="0098076A">
              <w:rPr>
                <w:rFonts w:cs="Calibri"/>
                <w:b/>
                <w:sz w:val="24"/>
                <w:szCs w:val="24"/>
              </w:rPr>
              <w:t xml:space="preserve">Objetivo de Aprendizaje: </w:t>
            </w:r>
            <w:r w:rsidRPr="006638CB">
              <w:rPr>
                <w:rFonts w:cs="Calibri"/>
                <w:b/>
                <w:sz w:val="24"/>
                <w:szCs w:val="24"/>
              </w:rPr>
              <w:t>Realizar y evaluar actividades educativas con párvulos</w:t>
            </w:r>
            <w:r w:rsidRPr="00470A3B">
              <w:rPr>
                <w:rFonts w:cs="Calibri"/>
                <w:sz w:val="24"/>
                <w:szCs w:val="24"/>
              </w:rPr>
              <w:t xml:space="preserve"> de los distintos niveles, creando ambientes pedagógicos adecuados a sus necesidades y a su desarrollo cognitivo, emocional, social y psicomotor, </w:t>
            </w:r>
            <w:r w:rsidR="00B428A9" w:rsidRPr="00470A3B">
              <w:rPr>
                <w:rFonts w:cs="Calibri"/>
                <w:sz w:val="24"/>
                <w:szCs w:val="24"/>
              </w:rPr>
              <w:t>de acuerdo con</w:t>
            </w:r>
            <w:r w:rsidRPr="00470A3B">
              <w:rPr>
                <w:rFonts w:cs="Calibri"/>
                <w:sz w:val="24"/>
                <w:szCs w:val="24"/>
              </w:rPr>
              <w:t xml:space="preserve"> las Bases Curriculares de la Educación Parvularia y a las orientaciones e instrumentos recibidos de las educadoras.</w:t>
            </w:r>
          </w:p>
          <w:p w:rsidR="006D7D2B" w:rsidRDefault="00470A3B" w:rsidP="006D7D2B">
            <w:pPr>
              <w:spacing w:after="0" w:line="240" w:lineRule="auto"/>
              <w:ind w:left="720"/>
              <w:rPr>
                <w:rFonts w:cs="Calibri"/>
                <w:b/>
                <w:sz w:val="24"/>
                <w:szCs w:val="24"/>
              </w:rPr>
            </w:pPr>
            <w:r w:rsidRPr="0098076A">
              <w:rPr>
                <w:rFonts w:cs="Calibri"/>
                <w:b/>
                <w:sz w:val="24"/>
                <w:szCs w:val="24"/>
              </w:rPr>
              <w:t>Indicadores</w:t>
            </w:r>
          </w:p>
          <w:p w:rsidR="006D7D2B" w:rsidRPr="005F245B" w:rsidRDefault="006D7D2B" w:rsidP="006D7D2B">
            <w:pPr>
              <w:spacing w:after="0" w:line="240" w:lineRule="auto"/>
              <w:ind w:left="720"/>
              <w:rPr>
                <w:rFonts w:cs="Calibri"/>
                <w:sz w:val="24"/>
                <w:szCs w:val="24"/>
                <w:lang w:val="es-CL"/>
              </w:rPr>
            </w:pPr>
            <w:r w:rsidRPr="005F245B">
              <w:rPr>
                <w:rFonts w:cs="Calibri"/>
                <w:sz w:val="24"/>
                <w:szCs w:val="24"/>
                <w:lang w:val="es-CL"/>
              </w:rPr>
              <w:t>-Reconocer el nivel de comprensión lectora.</w:t>
            </w:r>
          </w:p>
          <w:p w:rsidR="00470A3B" w:rsidRPr="0098076A" w:rsidRDefault="006D7D2B" w:rsidP="006D7D2B">
            <w:pPr>
              <w:pStyle w:val="Sinespaciado"/>
              <w:ind w:left="72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  <w:r w:rsidRPr="005F245B">
              <w:rPr>
                <w:rFonts w:cs="Calibri"/>
                <w:sz w:val="24"/>
                <w:szCs w:val="24"/>
              </w:rPr>
              <w:t xml:space="preserve">Comprender </w:t>
            </w:r>
            <w:r>
              <w:rPr>
                <w:rFonts w:cs="Calibri"/>
                <w:sz w:val="24"/>
                <w:szCs w:val="24"/>
              </w:rPr>
              <w:t>los ámbitos y núcleos de la BCEP para generar actividades en los     diferentes niveles: sala cuna, medios y transición.</w:t>
            </w:r>
          </w:p>
          <w:p w:rsidR="00470A3B" w:rsidRPr="0098076A" w:rsidRDefault="00470A3B" w:rsidP="001A47B8">
            <w:pPr>
              <w:pStyle w:val="Sinespaciado"/>
              <w:ind w:left="720"/>
              <w:rPr>
                <w:rFonts w:cs="Calibri"/>
                <w:sz w:val="24"/>
                <w:szCs w:val="24"/>
              </w:rPr>
            </w:pPr>
          </w:p>
          <w:p w:rsidR="00470A3B" w:rsidRPr="0098076A" w:rsidRDefault="00470A3B" w:rsidP="00470A3B">
            <w:pPr>
              <w:pStyle w:val="Sinespaciado"/>
              <w:rPr>
                <w:rFonts w:cs="Calibri"/>
                <w:b/>
                <w:sz w:val="24"/>
                <w:szCs w:val="24"/>
              </w:rPr>
            </w:pPr>
          </w:p>
        </w:tc>
      </w:tr>
      <w:tr w:rsidR="006D7D2B" w:rsidRPr="00FB7EA5" w:rsidTr="001A47B8">
        <w:tc>
          <w:tcPr>
            <w:tcW w:w="9638" w:type="dxa"/>
            <w:shd w:val="clear" w:color="auto" w:fill="auto"/>
          </w:tcPr>
          <w:p w:rsidR="006D7D2B" w:rsidRPr="0098076A" w:rsidRDefault="006D7D2B" w:rsidP="001A47B8">
            <w:pPr>
              <w:pStyle w:val="Sinespaciad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</w:p>
        </w:tc>
      </w:tr>
    </w:tbl>
    <w:p w:rsidR="00470A3B" w:rsidRPr="0098076A" w:rsidRDefault="00470A3B" w:rsidP="00470A3B">
      <w:pPr>
        <w:pStyle w:val="Sinespaciado"/>
        <w:jc w:val="center"/>
        <w:rPr>
          <w:rFonts w:cs="Calibri"/>
          <w:sz w:val="24"/>
          <w:szCs w:val="24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81"/>
        <w:gridCol w:w="3725"/>
        <w:gridCol w:w="890"/>
        <w:gridCol w:w="1019"/>
        <w:gridCol w:w="890"/>
        <w:gridCol w:w="1017"/>
      </w:tblGrid>
      <w:tr w:rsidR="00470A3B" w:rsidRPr="00FB7EA5" w:rsidTr="001A47B8">
        <w:trPr>
          <w:trHeight w:val="583"/>
        </w:trPr>
        <w:tc>
          <w:tcPr>
            <w:tcW w:w="627" w:type="pct"/>
            <w:shd w:val="clear" w:color="auto" w:fill="auto"/>
            <w:vAlign w:val="center"/>
          </w:tcPr>
          <w:p w:rsidR="00470A3B" w:rsidRPr="00FB7EA5" w:rsidRDefault="00470A3B" w:rsidP="001A47B8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B7EA5">
              <w:rPr>
                <w:rFonts w:cs="Calibri"/>
                <w:b/>
                <w:sz w:val="24"/>
                <w:szCs w:val="24"/>
              </w:rPr>
              <w:t>Nombre</w:t>
            </w:r>
          </w:p>
        </w:tc>
        <w:tc>
          <w:tcPr>
            <w:tcW w:w="2160" w:type="pct"/>
            <w:shd w:val="clear" w:color="auto" w:fill="auto"/>
            <w:vAlign w:val="center"/>
          </w:tcPr>
          <w:p w:rsidR="00470A3B" w:rsidRPr="00FB7EA5" w:rsidRDefault="00470A3B" w:rsidP="001A47B8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70A3B" w:rsidRPr="00FB7EA5" w:rsidRDefault="00470A3B" w:rsidP="001A47B8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B7EA5">
              <w:rPr>
                <w:rFonts w:cs="Calibri"/>
                <w:b/>
                <w:sz w:val="24"/>
                <w:szCs w:val="24"/>
              </w:rPr>
              <w:t>Curso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470A3B" w:rsidRPr="00FB7EA5" w:rsidRDefault="00470A3B" w:rsidP="001A47B8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70A3B" w:rsidRPr="00FB7EA5" w:rsidRDefault="00470A3B" w:rsidP="001A47B8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B7EA5">
              <w:rPr>
                <w:rFonts w:cs="Calibri"/>
                <w:b/>
                <w:sz w:val="24"/>
                <w:szCs w:val="24"/>
              </w:rPr>
              <w:t>Fecha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470A3B" w:rsidRPr="00FB7EA5" w:rsidRDefault="00470A3B" w:rsidP="001A47B8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470A3B" w:rsidRPr="0098076A" w:rsidRDefault="00470A3B" w:rsidP="00470A3B">
      <w:pPr>
        <w:pStyle w:val="Sinespaciado"/>
        <w:jc w:val="center"/>
        <w:rPr>
          <w:rFonts w:cs="Calibri"/>
          <w:sz w:val="24"/>
          <w:szCs w:val="24"/>
        </w:rPr>
      </w:pPr>
    </w:p>
    <w:p w:rsidR="00470A3B" w:rsidRPr="0098076A" w:rsidRDefault="00470A3B" w:rsidP="00470A3B">
      <w:pPr>
        <w:pStyle w:val="Sinespaciado"/>
        <w:ind w:left="720"/>
        <w:jc w:val="both"/>
        <w:rPr>
          <w:rFonts w:cs="Calibri"/>
          <w:b/>
          <w:sz w:val="24"/>
          <w:szCs w:val="24"/>
        </w:rPr>
      </w:pPr>
      <w:r w:rsidRPr="0098076A">
        <w:rPr>
          <w:rFonts w:cs="Calibri"/>
          <w:b/>
          <w:sz w:val="24"/>
          <w:szCs w:val="24"/>
        </w:rPr>
        <w:t xml:space="preserve">Indicaciones: </w:t>
      </w:r>
    </w:p>
    <w:p w:rsidR="00B50409" w:rsidRDefault="00470A3B" w:rsidP="00470A3B">
      <w:pPr>
        <w:pStyle w:val="Sinespaciado"/>
        <w:ind w:left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Realiz</w:t>
      </w:r>
      <w:r w:rsidR="00806AC4">
        <w:rPr>
          <w:rFonts w:cs="Calibri"/>
          <w:sz w:val="24"/>
          <w:szCs w:val="24"/>
        </w:rPr>
        <w:t xml:space="preserve">ar lectura </w:t>
      </w:r>
      <w:r>
        <w:rPr>
          <w:rFonts w:cs="Calibri"/>
          <w:sz w:val="24"/>
          <w:szCs w:val="24"/>
        </w:rPr>
        <w:t>de</w:t>
      </w:r>
      <w:r w:rsidR="00B50409">
        <w:rPr>
          <w:rFonts w:cs="Calibri"/>
          <w:sz w:val="24"/>
          <w:szCs w:val="24"/>
        </w:rPr>
        <w:t xml:space="preserve"> Bases curriculares de la Educación Parvularia </w:t>
      </w:r>
    </w:p>
    <w:p w:rsidR="00470A3B" w:rsidRDefault="00FD7094" w:rsidP="00470A3B">
      <w:pPr>
        <w:pStyle w:val="Sinespaciado"/>
        <w:ind w:left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Enviar a correo </w:t>
      </w:r>
      <w:hyperlink r:id="rId8" w:history="1">
        <w:r w:rsidRPr="00387645">
          <w:rPr>
            <w:rStyle w:val="Hipervnculo"/>
            <w:rFonts w:cs="Calibri"/>
            <w:sz w:val="24"/>
            <w:szCs w:val="24"/>
          </w:rPr>
          <w:t>jvega@isett.cl</w:t>
        </w:r>
      </w:hyperlink>
      <w:r>
        <w:rPr>
          <w:rFonts w:cs="Calibri"/>
          <w:sz w:val="24"/>
          <w:szCs w:val="24"/>
        </w:rPr>
        <w:t xml:space="preserve">, cualquier duda consultas al fono </w:t>
      </w:r>
      <w:r w:rsidR="00B50409">
        <w:rPr>
          <w:rFonts w:cs="Calibri"/>
          <w:sz w:val="24"/>
          <w:szCs w:val="24"/>
        </w:rPr>
        <w:t xml:space="preserve">    </w:t>
      </w:r>
      <w:r>
        <w:rPr>
          <w:rFonts w:cs="Calibri"/>
          <w:sz w:val="24"/>
          <w:szCs w:val="24"/>
        </w:rPr>
        <w:t>wasap+56966890301.En horario de lunes a viernes de 8:00 a 18:00 horas.</w:t>
      </w:r>
    </w:p>
    <w:p w:rsidR="005B12E3" w:rsidRPr="0098076A" w:rsidRDefault="005B12E3" w:rsidP="00470A3B">
      <w:pPr>
        <w:pStyle w:val="Sinespaciado"/>
        <w:ind w:left="720"/>
        <w:jc w:val="both"/>
        <w:rPr>
          <w:rFonts w:cs="Calibri"/>
          <w:b/>
          <w:sz w:val="24"/>
          <w:szCs w:val="24"/>
        </w:rPr>
      </w:pPr>
    </w:p>
    <w:p w:rsidR="00FD7094" w:rsidRDefault="00FD7094" w:rsidP="00470A3B">
      <w:pPr>
        <w:pStyle w:val="Sinespaciado"/>
        <w:ind w:left="720"/>
        <w:jc w:val="both"/>
        <w:rPr>
          <w:rFonts w:cs="Calibri"/>
          <w:b/>
          <w:sz w:val="24"/>
          <w:szCs w:val="24"/>
        </w:rPr>
      </w:pPr>
    </w:p>
    <w:p w:rsidR="000A505C" w:rsidRDefault="006C0BD0" w:rsidP="00754666">
      <w:pPr>
        <w:jc w:val="both"/>
        <w:rPr>
          <w:rFonts w:cs="Calibri"/>
          <w:sz w:val="24"/>
          <w:szCs w:val="24"/>
        </w:rPr>
      </w:pPr>
      <w:r>
        <w:rPr>
          <w:rFonts w:ascii="Arial" w:hAnsi="Arial" w:cs="Arial"/>
          <w:color w:val="202124"/>
          <w:shd w:val="clear" w:color="auto" w:fill="FFFFFF"/>
        </w:rPr>
        <w:t>Descripción: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Subsecretaría de Educación Parvularia</w:t>
      </w:r>
      <w:r>
        <w:rPr>
          <w:rFonts w:ascii="Arial" w:hAnsi="Arial" w:cs="Arial"/>
          <w:color w:val="202124"/>
          <w:shd w:val="clear" w:color="auto" w:fill="FFFFFF"/>
        </w:rPr>
        <w:t xml:space="preserve">, es la entidad rectora de la política del nivel en Chile y se encuentra a cargo de diseñar, coordinar y gestionar </w:t>
      </w:r>
      <w:r w:rsidRPr="00BA7CC3">
        <w:rPr>
          <w:rFonts w:cs="Calibri"/>
          <w:color w:val="202124"/>
          <w:sz w:val="24"/>
          <w:szCs w:val="24"/>
          <w:shd w:val="clear" w:color="auto" w:fill="FFFFFF"/>
        </w:rPr>
        <w:t>políticas públicas, planes y programas educativos para el ciclo de 0 a 6 años.</w:t>
      </w:r>
      <w:r w:rsidR="006638CB" w:rsidRPr="00BA7CC3">
        <w:rPr>
          <w:rStyle w:val="hgkelc"/>
          <w:rFonts w:cs="Calibri"/>
          <w:color w:val="202124"/>
          <w:sz w:val="24"/>
          <w:szCs w:val="24"/>
          <w:shd w:val="clear" w:color="auto" w:fill="FFFFFF"/>
        </w:rPr>
        <w:t xml:space="preserve"> </w:t>
      </w:r>
      <w:r w:rsidR="006638CB" w:rsidRPr="006638CB">
        <w:rPr>
          <w:rStyle w:val="hgkelc"/>
          <w:rFonts w:cs="Calibri"/>
          <w:color w:val="202124"/>
          <w:sz w:val="24"/>
          <w:szCs w:val="24"/>
          <w:shd w:val="clear" w:color="auto" w:fill="FFFFFF"/>
        </w:rPr>
        <w:t xml:space="preserve">María Jesús Honorato es </w:t>
      </w:r>
      <w:r w:rsidR="00B428A9" w:rsidRPr="006638CB">
        <w:rPr>
          <w:rStyle w:val="hgkelc"/>
          <w:rFonts w:cs="Calibri"/>
          <w:color w:val="202124"/>
          <w:sz w:val="24"/>
          <w:szCs w:val="24"/>
          <w:shd w:val="clear" w:color="auto" w:fill="FFFFFF"/>
        </w:rPr>
        <w:t>la Subsecretaria</w:t>
      </w:r>
      <w:r w:rsidR="006638CB" w:rsidRPr="006638CB">
        <w:rPr>
          <w:rStyle w:val="hgkelc"/>
          <w:rFonts w:cs="Calibri"/>
          <w:b/>
          <w:bCs/>
          <w:color w:val="202124"/>
          <w:sz w:val="24"/>
          <w:szCs w:val="24"/>
          <w:shd w:val="clear" w:color="auto" w:fill="FFFFFF"/>
        </w:rPr>
        <w:t xml:space="preserve"> de Educación Parvularia</w:t>
      </w:r>
      <w:r w:rsidR="006638CB">
        <w:rPr>
          <w:rStyle w:val="hgkelc"/>
          <w:rFonts w:cs="Calibri"/>
          <w:b/>
          <w:bCs/>
          <w:color w:val="202124"/>
          <w:sz w:val="24"/>
          <w:szCs w:val="24"/>
          <w:shd w:val="clear" w:color="auto" w:fill="FFFFFF"/>
        </w:rPr>
        <w:t>.</w:t>
      </w:r>
      <w:r w:rsidR="00754666" w:rsidRPr="00754666">
        <w:rPr>
          <w:rFonts w:cs="Calibri"/>
          <w:sz w:val="24"/>
          <w:szCs w:val="24"/>
        </w:rPr>
        <w:t xml:space="preserve"> </w:t>
      </w:r>
    </w:p>
    <w:p w:rsidR="00754666" w:rsidRPr="008478AF" w:rsidRDefault="00754666" w:rsidP="00754666">
      <w:pPr>
        <w:jc w:val="both"/>
        <w:rPr>
          <w:rFonts w:cs="Calibri"/>
          <w:sz w:val="24"/>
          <w:szCs w:val="24"/>
        </w:rPr>
      </w:pPr>
      <w:r w:rsidRPr="008478AF">
        <w:rPr>
          <w:rFonts w:cs="Calibri"/>
          <w:sz w:val="24"/>
          <w:szCs w:val="24"/>
        </w:rPr>
        <w:t xml:space="preserve">La Educación Parvularia, como primer nivel del sistema educativo, </w:t>
      </w:r>
      <w:r w:rsidRPr="008478AF">
        <w:rPr>
          <w:rFonts w:cs="Calibri"/>
          <w:b/>
          <w:sz w:val="24"/>
          <w:szCs w:val="24"/>
        </w:rPr>
        <w:t>tiene como fin favorecer una educación de calidad, oportuna y pertinente, que propicie aprendizajes relevantes y significativos en función del bienestar, el desarrollo pleno y la trascendencia de la niña y del niño como personas.</w:t>
      </w:r>
      <w:r w:rsidRPr="008478AF">
        <w:rPr>
          <w:rFonts w:cs="Calibri"/>
          <w:sz w:val="24"/>
          <w:szCs w:val="24"/>
        </w:rPr>
        <w:t xml:space="preserve"> Ello en estrecha relación y complementación con la labor educativa de la familia, propiciando a la vez su continuidad en el sistema educativo y su contribución a la sociedad, en un marco de valores nacionalmente compartidos que reconoce a niñas y niños en su calidad de sujetos de derecho. </w:t>
      </w:r>
    </w:p>
    <w:p w:rsidR="00470A3B" w:rsidRDefault="00470A3B" w:rsidP="00654375">
      <w:pPr>
        <w:pStyle w:val="Sinespaciado"/>
        <w:jc w:val="both"/>
        <w:rPr>
          <w:rStyle w:val="hgkelc"/>
          <w:rFonts w:cs="Calibri"/>
          <w:b/>
          <w:bCs/>
          <w:color w:val="202124"/>
          <w:sz w:val="24"/>
          <w:szCs w:val="24"/>
          <w:shd w:val="clear" w:color="auto" w:fill="FFFFFF"/>
          <w:lang w:val="es-419"/>
        </w:rPr>
      </w:pPr>
    </w:p>
    <w:p w:rsidR="00754666" w:rsidRDefault="00754666" w:rsidP="00654375">
      <w:pPr>
        <w:pStyle w:val="Sinespaciado"/>
        <w:jc w:val="both"/>
        <w:rPr>
          <w:rStyle w:val="hgkelc"/>
          <w:rFonts w:cs="Calibri"/>
          <w:b/>
          <w:bCs/>
          <w:color w:val="202124"/>
          <w:sz w:val="24"/>
          <w:szCs w:val="24"/>
          <w:shd w:val="clear" w:color="auto" w:fill="FFFFFF"/>
          <w:lang w:val="es-419"/>
        </w:rPr>
      </w:pPr>
    </w:p>
    <w:p w:rsidR="00754666" w:rsidRDefault="00754666" w:rsidP="00654375">
      <w:pPr>
        <w:pStyle w:val="Sinespaciado"/>
        <w:jc w:val="both"/>
        <w:rPr>
          <w:rStyle w:val="hgkelc"/>
          <w:rFonts w:cs="Calibri"/>
          <w:b/>
          <w:bCs/>
          <w:color w:val="202124"/>
          <w:sz w:val="24"/>
          <w:szCs w:val="24"/>
          <w:shd w:val="clear" w:color="auto" w:fill="FFFFFF"/>
          <w:lang w:val="es-419"/>
        </w:rPr>
      </w:pPr>
    </w:p>
    <w:p w:rsidR="00754666" w:rsidRDefault="00754666" w:rsidP="00654375">
      <w:pPr>
        <w:pStyle w:val="Sinespaciado"/>
        <w:jc w:val="both"/>
        <w:rPr>
          <w:rStyle w:val="hgkelc"/>
          <w:rFonts w:cs="Calibri"/>
          <w:b/>
          <w:bCs/>
          <w:color w:val="202124"/>
          <w:sz w:val="24"/>
          <w:szCs w:val="24"/>
          <w:shd w:val="clear" w:color="auto" w:fill="FFFFFF"/>
          <w:lang w:val="es-419"/>
        </w:rPr>
      </w:pPr>
    </w:p>
    <w:p w:rsidR="00754666" w:rsidRDefault="00754666" w:rsidP="00654375">
      <w:pPr>
        <w:pStyle w:val="Sinespaciado"/>
        <w:jc w:val="both"/>
        <w:rPr>
          <w:rStyle w:val="hgkelc"/>
          <w:rFonts w:cs="Calibri"/>
          <w:b/>
          <w:bCs/>
          <w:color w:val="202124"/>
          <w:sz w:val="24"/>
          <w:szCs w:val="24"/>
          <w:shd w:val="clear" w:color="auto" w:fill="FFFFFF"/>
          <w:lang w:val="es-419"/>
        </w:rPr>
      </w:pPr>
    </w:p>
    <w:p w:rsidR="00754666" w:rsidRDefault="00B12CDF" w:rsidP="00654375">
      <w:pPr>
        <w:pStyle w:val="Sinespaciado"/>
        <w:jc w:val="both"/>
        <w:rPr>
          <w:rStyle w:val="hgkelc"/>
          <w:rFonts w:cs="Calibri"/>
          <w:b/>
          <w:bCs/>
          <w:color w:val="202124"/>
          <w:sz w:val="24"/>
          <w:szCs w:val="24"/>
          <w:shd w:val="clear" w:color="auto" w:fill="FFFFFF"/>
          <w:lang w:val="es-419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1238250" cy="1600200"/>
            <wp:effectExtent l="0" t="0" r="0" b="0"/>
            <wp:docPr id="2" name="Marcador de conteni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dor de contenido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666" w:rsidRPr="00754666" w:rsidRDefault="00754666" w:rsidP="00654375">
      <w:pPr>
        <w:pStyle w:val="Sinespaciado"/>
        <w:jc w:val="both"/>
        <w:rPr>
          <w:rStyle w:val="hgkelc"/>
          <w:rFonts w:cs="Calibri"/>
          <w:b/>
          <w:bCs/>
          <w:color w:val="202124"/>
          <w:sz w:val="24"/>
          <w:szCs w:val="24"/>
          <w:shd w:val="clear" w:color="auto" w:fill="FFFFFF"/>
          <w:lang w:val="es-419"/>
        </w:rPr>
      </w:pPr>
    </w:p>
    <w:p w:rsidR="003924EB" w:rsidRDefault="003924EB" w:rsidP="00654375">
      <w:pPr>
        <w:pStyle w:val="Sinespaciado"/>
        <w:jc w:val="both"/>
        <w:rPr>
          <w:rStyle w:val="hgkelc"/>
          <w:rFonts w:cs="Calibri"/>
          <w:b/>
          <w:bCs/>
          <w:color w:val="202124"/>
          <w:sz w:val="24"/>
          <w:szCs w:val="24"/>
          <w:highlight w:val="green"/>
          <w:shd w:val="clear" w:color="auto" w:fill="FFFFFF"/>
        </w:rPr>
      </w:pPr>
    </w:p>
    <w:p w:rsidR="003924EB" w:rsidRPr="00B428A9" w:rsidRDefault="003924EB" w:rsidP="00654375">
      <w:pPr>
        <w:pStyle w:val="Sinespaciado"/>
        <w:jc w:val="both"/>
        <w:rPr>
          <w:rFonts w:cs="Calibri"/>
          <w:sz w:val="36"/>
          <w:szCs w:val="36"/>
        </w:rPr>
      </w:pPr>
      <w:r w:rsidRPr="00B428A9">
        <w:rPr>
          <w:rStyle w:val="hgkelc"/>
          <w:rFonts w:cs="Calibri"/>
          <w:b/>
          <w:bCs/>
          <w:color w:val="202124"/>
          <w:sz w:val="36"/>
          <w:szCs w:val="36"/>
          <w:shd w:val="clear" w:color="auto" w:fill="FFFFFF"/>
        </w:rPr>
        <w:t>¿Qué son las bases curriculares?</w:t>
      </w:r>
    </w:p>
    <w:p w:rsidR="00E67ACA" w:rsidRPr="00D04042" w:rsidRDefault="00E67ACA" w:rsidP="00654375">
      <w:pPr>
        <w:jc w:val="both"/>
        <w:rPr>
          <w:sz w:val="24"/>
          <w:szCs w:val="24"/>
        </w:rPr>
      </w:pPr>
    </w:p>
    <w:p w:rsidR="005B12E3" w:rsidRPr="00BA7CC3" w:rsidRDefault="006C15FC" w:rsidP="003924EB">
      <w:pPr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 w:rsidRPr="00BA7CC3">
        <w:rPr>
          <w:rFonts w:cs="Calibri"/>
          <w:color w:val="000000"/>
          <w:sz w:val="24"/>
          <w:szCs w:val="24"/>
          <w:shd w:val="clear" w:color="auto" w:fill="FFFFFF"/>
        </w:rPr>
        <w:t>Las </w:t>
      </w:r>
      <w:r w:rsidRPr="00BA7CC3">
        <w:rPr>
          <w:rStyle w:val="Textoennegrita"/>
          <w:rFonts w:cs="Calibri"/>
          <w:color w:val="000000"/>
          <w:sz w:val="24"/>
          <w:szCs w:val="24"/>
          <w:shd w:val="clear" w:color="auto" w:fill="FFFFFF"/>
        </w:rPr>
        <w:t>Bases Curriculares para la Educación Parvularia (BCEP) </w:t>
      </w:r>
      <w:r w:rsidRPr="00BA7CC3">
        <w:rPr>
          <w:rFonts w:cs="Calibri"/>
          <w:color w:val="000000"/>
          <w:sz w:val="24"/>
          <w:szCs w:val="24"/>
          <w:shd w:val="clear" w:color="auto" w:fill="FFFFFF"/>
        </w:rPr>
        <w:t>son el referente fundamental para orientar los procesos de aprendizaje integral de niños y niñas, desde los primeros meses de vida hasta el ingreso a la Educación Básica.</w:t>
      </w:r>
    </w:p>
    <w:p w:rsidR="006638CB" w:rsidRPr="00BA7CC3" w:rsidRDefault="00654375" w:rsidP="006638CB">
      <w:pPr>
        <w:pStyle w:val="NormalWeb"/>
        <w:jc w:val="both"/>
        <w:rPr>
          <w:rFonts w:ascii="Calibri" w:eastAsia="Times New Roman" w:hAnsi="Calibri" w:cs="Calibri"/>
          <w:color w:val="777777"/>
          <w:lang w:val="es-CL" w:eastAsia="es-CL"/>
        </w:rPr>
      </w:pPr>
      <w:r w:rsidRPr="00BA7CC3">
        <w:rPr>
          <w:rFonts w:ascii="Calibri" w:hAnsi="Calibri" w:cs="Calibri"/>
          <w:color w:val="000000"/>
          <w:shd w:val="clear" w:color="auto" w:fill="FFFFFF"/>
        </w:rPr>
        <w:t>Sus definiciones curriculares se nutren de los nuevos conocimientos derivados de la investigación y de prácticas pedagógicas pertinentes y colaborativas, que valoran el juego como eje fundamental para el aprendizaje. Desde esta mirada, se actualizan los fundamentos, objetivos y orientaciones para el trabajo pedagógico, resguardando la formación</w:t>
      </w:r>
      <w:r w:rsidRPr="00654375">
        <w:rPr>
          <w:rFonts w:ascii="gobCL" w:hAnsi="gobCL"/>
          <w:color w:val="000000"/>
          <w:shd w:val="clear" w:color="auto" w:fill="FFFFFF"/>
        </w:rPr>
        <w:t xml:space="preserve"> </w:t>
      </w:r>
      <w:r w:rsidRPr="00BA7CC3">
        <w:rPr>
          <w:rFonts w:ascii="Calibri" w:hAnsi="Calibri" w:cs="Calibri"/>
          <w:color w:val="000000"/>
          <w:shd w:val="clear" w:color="auto" w:fill="FFFFFF"/>
        </w:rPr>
        <w:t>integral y el protagonismo de los niños y niñas en las experiencias educativas.</w:t>
      </w:r>
      <w:r w:rsidR="006638CB" w:rsidRPr="00BA7CC3">
        <w:rPr>
          <w:rFonts w:ascii="Calibri" w:eastAsia="Times New Roman" w:hAnsi="Calibri" w:cs="Calibri"/>
          <w:color w:val="000000"/>
          <w:lang w:eastAsia="es-CL"/>
        </w:rPr>
        <w:t xml:space="preserve"> </w:t>
      </w:r>
      <w:r w:rsidR="006638CB" w:rsidRPr="00BA7CC3">
        <w:rPr>
          <w:rFonts w:ascii="Calibri" w:eastAsia="Times New Roman" w:hAnsi="Calibri" w:cs="Calibri"/>
          <w:color w:val="000000"/>
          <w:lang w:val="es-CL" w:eastAsia="es-CL"/>
        </w:rPr>
        <w:t>Se asumen, además, elementos que responden a nuevos requerimientos y énfasis de formación para la primera infancia, como la inclusión social, la formación ciudadana, el desarrollo sostenible, entre otros.</w:t>
      </w:r>
    </w:p>
    <w:p w:rsidR="00754666" w:rsidRPr="00BA7CC3" w:rsidRDefault="00960288" w:rsidP="005A33AB">
      <w:pPr>
        <w:jc w:val="both"/>
        <w:rPr>
          <w:rFonts w:cs="Calibri"/>
          <w:sz w:val="24"/>
          <w:szCs w:val="24"/>
        </w:rPr>
      </w:pPr>
      <w:r>
        <w:rPr>
          <w:rFonts w:ascii="Arial" w:hAnsi="Arial" w:cs="Arial"/>
          <w:color w:val="202124"/>
          <w:shd w:val="clear" w:color="auto" w:fill="FFFFFF"/>
        </w:rPr>
        <w:t>Los objetivos que se proponen en las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Bases Curriculares</w:t>
      </w:r>
      <w:r>
        <w:rPr>
          <w:rFonts w:ascii="Arial" w:hAnsi="Arial" w:cs="Arial"/>
          <w:color w:val="202124"/>
          <w:shd w:val="clear" w:color="auto" w:fill="FFFFFF"/>
        </w:rPr>
        <w:t> se organizan en tres grandes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ámbitos</w:t>
      </w:r>
      <w:r>
        <w:rPr>
          <w:rFonts w:ascii="Arial" w:hAnsi="Arial" w:cs="Arial"/>
          <w:color w:val="202124"/>
          <w:shd w:val="clear" w:color="auto" w:fill="FFFFFF"/>
        </w:rPr>
        <w:t> de experiencia para el aprendizaje: Formación personal y social,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ámbito</w:t>
      </w:r>
      <w:r>
        <w:rPr>
          <w:rFonts w:ascii="Arial" w:hAnsi="Arial" w:cs="Arial"/>
          <w:color w:val="202124"/>
          <w:shd w:val="clear" w:color="auto" w:fill="FFFFFF"/>
        </w:rPr>
        <w:t> de la comunicación y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ámbito</w:t>
      </w:r>
      <w:r>
        <w:rPr>
          <w:rFonts w:ascii="Arial" w:hAnsi="Arial" w:cs="Arial"/>
          <w:color w:val="202124"/>
          <w:shd w:val="clear" w:color="auto" w:fill="FFFFFF"/>
        </w:rPr>
        <w:t> de la relación con el medio natural y cultural.</w:t>
      </w:r>
    </w:p>
    <w:p w:rsidR="005A33AB" w:rsidRPr="00BA7CC3" w:rsidRDefault="005A33AB" w:rsidP="005A33AB">
      <w:pPr>
        <w:jc w:val="both"/>
        <w:rPr>
          <w:rFonts w:cs="Calibri"/>
          <w:sz w:val="24"/>
          <w:szCs w:val="24"/>
        </w:rPr>
      </w:pPr>
      <w:r w:rsidRPr="008478AF">
        <w:rPr>
          <w:rFonts w:cs="Calibri"/>
          <w:sz w:val="24"/>
          <w:szCs w:val="24"/>
        </w:rPr>
        <w:t xml:space="preserve">Para favorecer lo anterior, se plantean los siguientes propósitos: </w:t>
      </w:r>
    </w:p>
    <w:p w:rsidR="005A33AB" w:rsidRPr="008478AF" w:rsidRDefault="005A33AB" w:rsidP="005A33AB">
      <w:pPr>
        <w:jc w:val="both"/>
        <w:rPr>
          <w:rFonts w:cs="Calibri"/>
          <w:sz w:val="24"/>
          <w:szCs w:val="24"/>
        </w:rPr>
      </w:pPr>
      <w:r w:rsidRPr="008478AF">
        <w:rPr>
          <w:rFonts w:cs="Calibri"/>
          <w:sz w:val="24"/>
          <w:szCs w:val="24"/>
        </w:rPr>
        <w:t xml:space="preserve">Promover el bienestar integral de la niña y el niño mediante la creación de ambientes saludables, protegidos, acogedores y ricos en términos de oportunidades de aprendizaje, donde ellos vivan y aprecien el cuidado, la seguridad y la confortabilidad y potencien su confianza, curiosidad e interés por las personas y el mundo que los rodea. </w:t>
      </w:r>
    </w:p>
    <w:p w:rsidR="005A33AB" w:rsidRPr="008478AF" w:rsidRDefault="005A33AB" w:rsidP="005A33AB">
      <w:pPr>
        <w:jc w:val="both"/>
        <w:rPr>
          <w:rFonts w:cs="Calibri"/>
          <w:sz w:val="24"/>
          <w:szCs w:val="24"/>
        </w:rPr>
      </w:pPr>
      <w:r w:rsidRPr="008478AF">
        <w:rPr>
          <w:rFonts w:cs="Calibri"/>
          <w:sz w:val="24"/>
          <w:szCs w:val="24"/>
        </w:rPr>
        <w:t xml:space="preserve"> Propiciar el desarrollo de experiencias de aprendizaje que, junto con la familia, inicien a las niñas y los niños en su formación valórica y como ciudadanos, considerándolos en su calidad de sujetos de derecho, en función de la búsqueda de la trascendencia y el bien común. </w:t>
      </w:r>
    </w:p>
    <w:p w:rsidR="005A33AB" w:rsidRPr="008478AF" w:rsidRDefault="005A33AB" w:rsidP="005A33AB">
      <w:pPr>
        <w:jc w:val="both"/>
        <w:rPr>
          <w:rFonts w:cs="Calibri"/>
          <w:sz w:val="24"/>
          <w:szCs w:val="24"/>
        </w:rPr>
      </w:pPr>
      <w:r w:rsidRPr="008478AF">
        <w:rPr>
          <w:rFonts w:cs="Calibri"/>
          <w:sz w:val="24"/>
          <w:szCs w:val="24"/>
        </w:rPr>
        <w:t xml:space="preserve"> Promover en la niña y el niño la identificación y valoración progresiva de sus propias características personales, necesidades, preferencias y fortalezas, para favorecer una imagen positiva de sí mismos y el desarrollo de su identidad y autonomía, así como la consideración y respeto hacia los demás. </w:t>
      </w:r>
    </w:p>
    <w:p w:rsidR="005A33AB" w:rsidRPr="008478AF" w:rsidRDefault="005A33AB" w:rsidP="005A33AB">
      <w:pPr>
        <w:jc w:val="both"/>
        <w:rPr>
          <w:rFonts w:cs="Calibri"/>
          <w:sz w:val="24"/>
          <w:szCs w:val="24"/>
        </w:rPr>
      </w:pPr>
      <w:r w:rsidRPr="008478AF">
        <w:rPr>
          <w:rFonts w:cs="Calibri"/>
          <w:sz w:val="24"/>
          <w:szCs w:val="24"/>
        </w:rPr>
        <w:lastRenderedPageBreak/>
        <w:t xml:space="preserve"> Favorecer aprendizajes oportunos, pertinentes y con sentido para las niñas y los niños, que fortalezcan su disposición por aprender en forma activa, creativa y permanente; y que promuevan el desarrollo personal y social, la comunicación integral y la interacción y comprensión del entorno.</w:t>
      </w:r>
    </w:p>
    <w:p w:rsidR="005A33AB" w:rsidRPr="008478AF" w:rsidRDefault="005A33AB" w:rsidP="005A33AB">
      <w:pPr>
        <w:jc w:val="both"/>
        <w:rPr>
          <w:rFonts w:cs="Calibri"/>
          <w:sz w:val="24"/>
          <w:szCs w:val="24"/>
        </w:rPr>
      </w:pPr>
      <w:r w:rsidRPr="008478AF">
        <w:rPr>
          <w:rFonts w:cs="Calibri"/>
          <w:sz w:val="24"/>
          <w:szCs w:val="24"/>
        </w:rPr>
        <w:t xml:space="preserve">Propiciar aprendizajes de calidad en las niñas y los niños que sean pertinentes y consideren las necesidades educativas especiales, las diversidades culturales, lingüísticas, de género, religiosas y sociales, junto a otros aspectos culturales significativos de ellos, sus familias y comunidades. </w:t>
      </w:r>
    </w:p>
    <w:p w:rsidR="005A33AB" w:rsidRPr="008478AF" w:rsidRDefault="005A33AB" w:rsidP="005A33AB">
      <w:pPr>
        <w:jc w:val="both"/>
        <w:rPr>
          <w:rFonts w:cs="Calibri"/>
          <w:sz w:val="24"/>
          <w:szCs w:val="24"/>
        </w:rPr>
      </w:pPr>
      <w:r w:rsidRPr="008478AF">
        <w:rPr>
          <w:rFonts w:cs="Calibri"/>
          <w:sz w:val="24"/>
          <w:szCs w:val="24"/>
        </w:rPr>
        <w:t xml:space="preserve"> Favorecer la transición de la niña y del niño a la Educación Básica, propiciando el desarrollo y aprendizaje de las actitudes, habilidades y conocimientos necesarios para esta trayectoria educativa e implementando los procesos pedagógicos que la facilitan. </w:t>
      </w:r>
    </w:p>
    <w:p w:rsidR="005A33AB" w:rsidRPr="008478AF" w:rsidRDefault="005A33AB" w:rsidP="005A33AB">
      <w:pPr>
        <w:jc w:val="both"/>
        <w:rPr>
          <w:rFonts w:cs="Calibri"/>
          <w:sz w:val="24"/>
          <w:szCs w:val="24"/>
        </w:rPr>
      </w:pPr>
      <w:r w:rsidRPr="008478AF">
        <w:rPr>
          <w:rFonts w:cs="Calibri"/>
          <w:sz w:val="24"/>
          <w:szCs w:val="24"/>
        </w:rPr>
        <w:t xml:space="preserve"> Potenciar la participación permanente de la familia en función de la realización de una labor educativa conjunta, complementaria y congruente, que favorezca el desarrollo y aprendizaje de las niñas y los niños. </w:t>
      </w:r>
    </w:p>
    <w:p w:rsidR="005A33AB" w:rsidRDefault="005A33AB" w:rsidP="005A33AB">
      <w:pPr>
        <w:jc w:val="both"/>
        <w:rPr>
          <w:rFonts w:cs="Calibri"/>
          <w:sz w:val="24"/>
          <w:szCs w:val="24"/>
        </w:rPr>
      </w:pPr>
      <w:r w:rsidRPr="008478AF">
        <w:rPr>
          <w:rFonts w:cs="Calibri"/>
          <w:sz w:val="24"/>
          <w:szCs w:val="24"/>
        </w:rPr>
        <w:t>Propiciar un trabajo conjunto con la comunidad educativa, con respeto a las características y necesidades educativas de la niña y del niño, para generar condiciones más pertinentes a su atención y formación integral.</w:t>
      </w:r>
    </w:p>
    <w:p w:rsidR="00B428A9" w:rsidRDefault="00B428A9" w:rsidP="005A33AB">
      <w:pPr>
        <w:jc w:val="both"/>
        <w:rPr>
          <w:rFonts w:cs="Calibri"/>
          <w:b/>
          <w:bCs/>
          <w:sz w:val="32"/>
          <w:szCs w:val="32"/>
        </w:rPr>
      </w:pPr>
    </w:p>
    <w:p w:rsidR="00754666" w:rsidRPr="00B428A9" w:rsidRDefault="004A0CC3" w:rsidP="005A33AB">
      <w:pPr>
        <w:jc w:val="both"/>
        <w:rPr>
          <w:rFonts w:cs="Calibri"/>
          <w:b/>
          <w:bCs/>
          <w:sz w:val="32"/>
          <w:szCs w:val="32"/>
        </w:rPr>
      </w:pPr>
      <w:r w:rsidRPr="00B428A9">
        <w:rPr>
          <w:rFonts w:cs="Calibri"/>
          <w:b/>
          <w:bCs/>
          <w:sz w:val="32"/>
          <w:szCs w:val="32"/>
        </w:rPr>
        <w:t>¿Cuál es la estructura de las bases curriculares?</w:t>
      </w:r>
    </w:p>
    <w:p w:rsidR="005A33AB" w:rsidRPr="008478AF" w:rsidRDefault="005A33AB" w:rsidP="005A33AB">
      <w:pPr>
        <w:jc w:val="both"/>
        <w:rPr>
          <w:rFonts w:cs="Calibri"/>
          <w:b/>
          <w:sz w:val="24"/>
          <w:szCs w:val="24"/>
        </w:rPr>
      </w:pPr>
      <w:r w:rsidRPr="008478AF">
        <w:rPr>
          <w:rFonts w:cs="Calibri"/>
          <w:b/>
          <w:sz w:val="24"/>
          <w:szCs w:val="24"/>
        </w:rPr>
        <w:t>Estructura de las Bases Curriculares de la Educación Parvularia (apoyar lectura en PPT)</w:t>
      </w:r>
    </w:p>
    <w:p w:rsidR="005A33AB" w:rsidRPr="008478AF" w:rsidRDefault="005A33AB" w:rsidP="005A33AB">
      <w:pPr>
        <w:pStyle w:val="Pa29"/>
        <w:spacing w:after="40"/>
        <w:jc w:val="both"/>
        <w:rPr>
          <w:rFonts w:ascii="Calibri" w:hAnsi="Calibri" w:cs="Calibri"/>
          <w:color w:val="000000"/>
        </w:rPr>
      </w:pPr>
      <w:r w:rsidRPr="008478AF">
        <w:rPr>
          <w:rFonts w:ascii="Calibri" w:hAnsi="Calibri" w:cs="Calibri"/>
          <w:b/>
          <w:bCs/>
          <w:color w:val="000000"/>
        </w:rPr>
        <w:t xml:space="preserve">Ámbitos de Experiencias </w:t>
      </w:r>
    </w:p>
    <w:p w:rsidR="005A33AB" w:rsidRPr="008478AF" w:rsidRDefault="005A33AB" w:rsidP="005A33AB">
      <w:pPr>
        <w:pStyle w:val="Pa3"/>
        <w:spacing w:after="220"/>
        <w:jc w:val="both"/>
        <w:rPr>
          <w:rFonts w:ascii="Calibri" w:hAnsi="Calibri" w:cs="Calibri"/>
          <w:color w:val="000000"/>
        </w:rPr>
      </w:pPr>
      <w:r w:rsidRPr="008478AF">
        <w:rPr>
          <w:rFonts w:ascii="Calibri" w:hAnsi="Calibri" w:cs="Calibri"/>
          <w:color w:val="000000"/>
        </w:rPr>
        <w:t xml:space="preserve">Constituyen campos curriculares donde se organizan y distribuyen los objetivos de aprendizaje. </w:t>
      </w:r>
    </w:p>
    <w:p w:rsidR="005A33AB" w:rsidRPr="008478AF" w:rsidRDefault="005A33AB" w:rsidP="005A33AB">
      <w:pPr>
        <w:pStyle w:val="Pa29"/>
        <w:spacing w:after="40"/>
        <w:jc w:val="both"/>
        <w:rPr>
          <w:rFonts w:ascii="Calibri" w:hAnsi="Calibri" w:cs="Calibri"/>
          <w:color w:val="000000"/>
        </w:rPr>
      </w:pPr>
      <w:r w:rsidRPr="008478AF">
        <w:rPr>
          <w:rFonts w:ascii="Calibri" w:hAnsi="Calibri" w:cs="Calibri"/>
          <w:b/>
          <w:bCs/>
          <w:color w:val="000000"/>
        </w:rPr>
        <w:t xml:space="preserve">Núcleos de Aprendizajes </w:t>
      </w:r>
    </w:p>
    <w:p w:rsidR="005A33AB" w:rsidRPr="008478AF" w:rsidRDefault="005A33AB" w:rsidP="005A33AB">
      <w:pPr>
        <w:pStyle w:val="Pa3"/>
        <w:spacing w:after="220"/>
        <w:jc w:val="both"/>
        <w:rPr>
          <w:rFonts w:ascii="Calibri" w:hAnsi="Calibri" w:cs="Calibri"/>
          <w:color w:val="000000"/>
        </w:rPr>
      </w:pPr>
      <w:r w:rsidRPr="008478AF">
        <w:rPr>
          <w:rFonts w:ascii="Calibri" w:hAnsi="Calibri" w:cs="Calibri"/>
          <w:color w:val="000000"/>
        </w:rPr>
        <w:t xml:space="preserve">Corresponden a focos de experiencias para el aprendizaje, en torno a los cuales se integran y articulan los objetivos de aprendizaje. </w:t>
      </w:r>
    </w:p>
    <w:p w:rsidR="005A33AB" w:rsidRPr="008478AF" w:rsidRDefault="005A33AB" w:rsidP="005A33AB">
      <w:pPr>
        <w:pStyle w:val="Pa29"/>
        <w:spacing w:after="40"/>
        <w:jc w:val="both"/>
        <w:rPr>
          <w:rFonts w:ascii="Calibri" w:hAnsi="Calibri" w:cs="Calibri"/>
          <w:color w:val="000000"/>
        </w:rPr>
      </w:pPr>
      <w:r w:rsidRPr="008478AF">
        <w:rPr>
          <w:rFonts w:ascii="Calibri" w:hAnsi="Calibri" w:cs="Calibri"/>
          <w:b/>
          <w:bCs/>
          <w:color w:val="000000"/>
        </w:rPr>
        <w:t xml:space="preserve">Niveles o tramos Curriculares </w:t>
      </w:r>
    </w:p>
    <w:p w:rsidR="005A33AB" w:rsidRPr="008478AF" w:rsidRDefault="005A33AB" w:rsidP="005A33AB">
      <w:pPr>
        <w:pStyle w:val="Pa3"/>
        <w:spacing w:after="220"/>
        <w:jc w:val="both"/>
        <w:rPr>
          <w:rFonts w:ascii="Calibri" w:hAnsi="Calibri" w:cs="Calibri"/>
          <w:color w:val="000000"/>
        </w:rPr>
      </w:pPr>
      <w:r w:rsidRPr="008478AF">
        <w:rPr>
          <w:rFonts w:ascii="Calibri" w:hAnsi="Calibri" w:cs="Calibri"/>
          <w:color w:val="000000"/>
        </w:rPr>
        <w:t xml:space="preserve">Constituyen una forma de organización temporal de los objetivos de aprendizaje en tres niveles curriculares. </w:t>
      </w:r>
    </w:p>
    <w:p w:rsidR="005A33AB" w:rsidRPr="008478AF" w:rsidRDefault="005A33AB" w:rsidP="005A33AB">
      <w:pPr>
        <w:pStyle w:val="Pa29"/>
        <w:spacing w:after="40"/>
        <w:jc w:val="both"/>
        <w:rPr>
          <w:rFonts w:ascii="Calibri" w:hAnsi="Calibri" w:cs="Calibri"/>
          <w:color w:val="000000"/>
        </w:rPr>
      </w:pPr>
      <w:r w:rsidRPr="008478AF">
        <w:rPr>
          <w:rFonts w:ascii="Calibri" w:hAnsi="Calibri" w:cs="Calibri"/>
          <w:b/>
          <w:bCs/>
          <w:color w:val="000000"/>
        </w:rPr>
        <w:t xml:space="preserve">Objetivos de Aprendizaje </w:t>
      </w:r>
    </w:p>
    <w:p w:rsidR="005A33AB" w:rsidRPr="008478AF" w:rsidRDefault="005A33AB" w:rsidP="005A33AB">
      <w:pPr>
        <w:jc w:val="both"/>
        <w:rPr>
          <w:rFonts w:cs="Calibri"/>
          <w:color w:val="000000"/>
          <w:sz w:val="24"/>
          <w:szCs w:val="24"/>
        </w:rPr>
      </w:pPr>
      <w:r w:rsidRPr="008478AF">
        <w:rPr>
          <w:rFonts w:cs="Calibri"/>
          <w:color w:val="000000"/>
          <w:sz w:val="24"/>
          <w:szCs w:val="24"/>
        </w:rPr>
        <w:t>Establecen los aprendizajes que se esperan de los párvulos en cada nivel educativo.</w:t>
      </w:r>
    </w:p>
    <w:p w:rsidR="005A33AB" w:rsidRPr="008478AF" w:rsidRDefault="005A33AB" w:rsidP="005A33AB">
      <w:pPr>
        <w:jc w:val="both"/>
        <w:rPr>
          <w:rFonts w:cs="Calibri"/>
          <w:color w:val="000000"/>
          <w:sz w:val="24"/>
          <w:szCs w:val="24"/>
        </w:rPr>
      </w:pPr>
    </w:p>
    <w:p w:rsidR="00B50409" w:rsidRDefault="00B50409"/>
    <w:sectPr w:rsidR="00B50409" w:rsidSect="005B12E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2A7" w:rsidRDefault="003112A7">
      <w:pPr>
        <w:spacing w:after="0" w:line="240" w:lineRule="auto"/>
      </w:pPr>
      <w:r>
        <w:separator/>
      </w:r>
    </w:p>
  </w:endnote>
  <w:endnote w:type="continuationSeparator" w:id="0">
    <w:p w:rsidR="003112A7" w:rsidRDefault="0031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2A7" w:rsidRDefault="003112A7">
      <w:pPr>
        <w:spacing w:after="0" w:line="240" w:lineRule="auto"/>
      </w:pPr>
      <w:r>
        <w:separator/>
      </w:r>
    </w:p>
  </w:footnote>
  <w:footnote w:type="continuationSeparator" w:id="0">
    <w:p w:rsidR="003112A7" w:rsidRDefault="00311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8A9" w:rsidRDefault="00B12CD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885825</wp:posOffset>
          </wp:positionH>
          <wp:positionV relativeFrom="page">
            <wp:posOffset>257175</wp:posOffset>
          </wp:positionV>
          <wp:extent cx="495300" cy="561975"/>
          <wp:effectExtent l="0" t="0" r="0" b="9525"/>
          <wp:wrapTight wrapText="bothSides">
            <wp:wrapPolygon edited="0">
              <wp:start x="0" y="0"/>
              <wp:lineTo x="0" y="21234"/>
              <wp:lineTo x="20769" y="21234"/>
              <wp:lineTo x="20769" y="0"/>
              <wp:lineTo x="0" y="0"/>
            </wp:wrapPolygon>
          </wp:wrapTight>
          <wp:docPr id="1" name="Imagen 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71A"/>
      </v:shape>
    </w:pict>
  </w:numPicBullet>
  <w:abstractNum w:abstractNumId="0">
    <w:nsid w:val="26B478E5"/>
    <w:multiLevelType w:val="hybridMultilevel"/>
    <w:tmpl w:val="D98C5A74"/>
    <w:lvl w:ilvl="0" w:tplc="5F6060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D7ED8"/>
    <w:multiLevelType w:val="hybridMultilevel"/>
    <w:tmpl w:val="283A9354"/>
    <w:lvl w:ilvl="0" w:tplc="328A44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0777F2"/>
    <w:multiLevelType w:val="hybridMultilevel"/>
    <w:tmpl w:val="A9C43104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84318"/>
    <w:multiLevelType w:val="multilevel"/>
    <w:tmpl w:val="856E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897E29"/>
    <w:multiLevelType w:val="multilevel"/>
    <w:tmpl w:val="96C6B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5C37C74"/>
    <w:multiLevelType w:val="hybridMultilevel"/>
    <w:tmpl w:val="695C69A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47442"/>
    <w:multiLevelType w:val="hybridMultilevel"/>
    <w:tmpl w:val="5656B686"/>
    <w:lvl w:ilvl="0" w:tplc="0D082E3E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3B"/>
    <w:rsid w:val="000A505C"/>
    <w:rsid w:val="000E1243"/>
    <w:rsid w:val="001007AB"/>
    <w:rsid w:val="00123A16"/>
    <w:rsid w:val="0015152A"/>
    <w:rsid w:val="001725A6"/>
    <w:rsid w:val="001A47B8"/>
    <w:rsid w:val="001F70DF"/>
    <w:rsid w:val="00226138"/>
    <w:rsid w:val="00281C69"/>
    <w:rsid w:val="002C0C04"/>
    <w:rsid w:val="002D6CFF"/>
    <w:rsid w:val="003112A7"/>
    <w:rsid w:val="0038035B"/>
    <w:rsid w:val="003924EB"/>
    <w:rsid w:val="003E0C5E"/>
    <w:rsid w:val="00427424"/>
    <w:rsid w:val="00470A3B"/>
    <w:rsid w:val="004A0CC3"/>
    <w:rsid w:val="0055069B"/>
    <w:rsid w:val="005627FF"/>
    <w:rsid w:val="005703F4"/>
    <w:rsid w:val="005838F1"/>
    <w:rsid w:val="005A33AB"/>
    <w:rsid w:val="005B12E3"/>
    <w:rsid w:val="005E4493"/>
    <w:rsid w:val="00654375"/>
    <w:rsid w:val="006638CB"/>
    <w:rsid w:val="00683823"/>
    <w:rsid w:val="006C0BD0"/>
    <w:rsid w:val="006C15FC"/>
    <w:rsid w:val="006D7D2B"/>
    <w:rsid w:val="00754666"/>
    <w:rsid w:val="007567A5"/>
    <w:rsid w:val="007750E9"/>
    <w:rsid w:val="007F1B78"/>
    <w:rsid w:val="00806AC4"/>
    <w:rsid w:val="008202BE"/>
    <w:rsid w:val="00833C13"/>
    <w:rsid w:val="0086017A"/>
    <w:rsid w:val="008A675A"/>
    <w:rsid w:val="008E4FE1"/>
    <w:rsid w:val="008F521A"/>
    <w:rsid w:val="0090266D"/>
    <w:rsid w:val="00911545"/>
    <w:rsid w:val="0093694C"/>
    <w:rsid w:val="00960288"/>
    <w:rsid w:val="00976151"/>
    <w:rsid w:val="00A05462"/>
    <w:rsid w:val="00A10E23"/>
    <w:rsid w:val="00A21CFB"/>
    <w:rsid w:val="00A22D6A"/>
    <w:rsid w:val="00A30993"/>
    <w:rsid w:val="00A32144"/>
    <w:rsid w:val="00AB103C"/>
    <w:rsid w:val="00AD55ED"/>
    <w:rsid w:val="00AE6B2A"/>
    <w:rsid w:val="00B12CDF"/>
    <w:rsid w:val="00B243B0"/>
    <w:rsid w:val="00B428A9"/>
    <w:rsid w:val="00B50409"/>
    <w:rsid w:val="00B51354"/>
    <w:rsid w:val="00B746AF"/>
    <w:rsid w:val="00BA275A"/>
    <w:rsid w:val="00BA7CC3"/>
    <w:rsid w:val="00BE28AF"/>
    <w:rsid w:val="00C41BA7"/>
    <w:rsid w:val="00C53D71"/>
    <w:rsid w:val="00C63EA6"/>
    <w:rsid w:val="00CB777E"/>
    <w:rsid w:val="00CF6DBB"/>
    <w:rsid w:val="00D04042"/>
    <w:rsid w:val="00DA03F6"/>
    <w:rsid w:val="00DB70F0"/>
    <w:rsid w:val="00E40787"/>
    <w:rsid w:val="00E67ACA"/>
    <w:rsid w:val="00FD7094"/>
    <w:rsid w:val="00FF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A3B"/>
    <w:pPr>
      <w:spacing w:after="160" w:line="259" w:lineRule="auto"/>
    </w:pPr>
    <w:rPr>
      <w:sz w:val="22"/>
      <w:szCs w:val="22"/>
      <w:lang w:val="es-419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70A3B"/>
    <w:rPr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470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470A3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7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D709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8382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683823"/>
    <w:rPr>
      <w:sz w:val="22"/>
      <w:szCs w:val="22"/>
      <w:lang w:val="es-419" w:eastAsia="en-US"/>
    </w:rPr>
  </w:style>
  <w:style w:type="character" w:customStyle="1" w:styleId="hgkelc">
    <w:name w:val="hgkelc"/>
    <w:rsid w:val="00D04042"/>
  </w:style>
  <w:style w:type="character" w:customStyle="1" w:styleId="kx21rb">
    <w:name w:val="kx21rb"/>
    <w:rsid w:val="00D04042"/>
  </w:style>
  <w:style w:type="character" w:styleId="Textoennegrita">
    <w:name w:val="Strong"/>
    <w:uiPriority w:val="22"/>
    <w:qFormat/>
    <w:rsid w:val="006C15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38CB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D7D2B"/>
    <w:pPr>
      <w:autoSpaceDE w:val="0"/>
      <w:autoSpaceDN w:val="0"/>
      <w:adjustRightInd w:val="0"/>
    </w:pPr>
    <w:rPr>
      <w:rFonts w:ascii="gobCL" w:hAnsi="gobCL" w:cs="gobCL"/>
      <w:color w:val="000000"/>
      <w:sz w:val="24"/>
      <w:szCs w:val="24"/>
      <w:lang w:val="es-419" w:eastAsia="en-US"/>
    </w:rPr>
  </w:style>
  <w:style w:type="paragraph" w:customStyle="1" w:styleId="Pa29">
    <w:name w:val="Pa29"/>
    <w:basedOn w:val="Default"/>
    <w:next w:val="Default"/>
    <w:uiPriority w:val="99"/>
    <w:rsid w:val="005A33AB"/>
    <w:pPr>
      <w:spacing w:line="21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5A33AB"/>
    <w:pPr>
      <w:spacing w:line="211" w:lineRule="atLeast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A3B"/>
    <w:pPr>
      <w:spacing w:after="160" w:line="259" w:lineRule="auto"/>
    </w:pPr>
    <w:rPr>
      <w:sz w:val="22"/>
      <w:szCs w:val="22"/>
      <w:lang w:val="es-419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70A3B"/>
    <w:rPr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470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470A3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7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D709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8382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683823"/>
    <w:rPr>
      <w:sz w:val="22"/>
      <w:szCs w:val="22"/>
      <w:lang w:val="es-419" w:eastAsia="en-US"/>
    </w:rPr>
  </w:style>
  <w:style w:type="character" w:customStyle="1" w:styleId="hgkelc">
    <w:name w:val="hgkelc"/>
    <w:rsid w:val="00D04042"/>
  </w:style>
  <w:style w:type="character" w:customStyle="1" w:styleId="kx21rb">
    <w:name w:val="kx21rb"/>
    <w:rsid w:val="00D04042"/>
  </w:style>
  <w:style w:type="character" w:styleId="Textoennegrita">
    <w:name w:val="Strong"/>
    <w:uiPriority w:val="22"/>
    <w:qFormat/>
    <w:rsid w:val="006C15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38CB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D7D2B"/>
    <w:pPr>
      <w:autoSpaceDE w:val="0"/>
      <w:autoSpaceDN w:val="0"/>
      <w:adjustRightInd w:val="0"/>
    </w:pPr>
    <w:rPr>
      <w:rFonts w:ascii="gobCL" w:hAnsi="gobCL" w:cs="gobCL"/>
      <w:color w:val="000000"/>
      <w:sz w:val="24"/>
      <w:szCs w:val="24"/>
      <w:lang w:val="es-419" w:eastAsia="en-US"/>
    </w:rPr>
  </w:style>
  <w:style w:type="paragraph" w:customStyle="1" w:styleId="Pa29">
    <w:name w:val="Pa29"/>
    <w:basedOn w:val="Default"/>
    <w:next w:val="Default"/>
    <w:uiPriority w:val="99"/>
    <w:rsid w:val="005A33AB"/>
    <w:pPr>
      <w:spacing w:line="21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5A33AB"/>
    <w:pPr>
      <w:spacing w:line="21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ega@isett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Links>
    <vt:vector size="6" baseType="variant"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mailto:jvega@isett.cl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HENRIQUEZ IRIARTE</dc:creator>
  <cp:lastModifiedBy>Mauricio Weitzel</cp:lastModifiedBy>
  <cp:revision>2</cp:revision>
  <cp:lastPrinted>2021-08-18T13:51:00Z</cp:lastPrinted>
  <dcterms:created xsi:type="dcterms:W3CDTF">2021-08-20T14:55:00Z</dcterms:created>
  <dcterms:modified xsi:type="dcterms:W3CDTF">2021-08-20T14:55:00Z</dcterms:modified>
</cp:coreProperties>
</file>