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E4" w:rsidRPr="007F4347" w:rsidRDefault="00D16542" w:rsidP="009F6B2F">
      <w:pPr>
        <w:spacing w:after="0" w:line="240" w:lineRule="auto"/>
        <w:ind w:left="360"/>
        <w:jc w:val="center"/>
        <w:rPr>
          <w:rFonts w:cstheme="minorHAnsi"/>
          <w:b/>
        </w:rPr>
      </w:pPr>
      <w:bookmarkStart w:id="0" w:name="_GoBack"/>
      <w:bookmarkEnd w:id="0"/>
      <w:r w:rsidRPr="007F4347">
        <w:rPr>
          <w:rFonts w:cstheme="minorHAnsi"/>
          <w:b/>
        </w:rPr>
        <w:t xml:space="preserve">Guía </w:t>
      </w:r>
      <w:r w:rsidR="00D763FA" w:rsidRPr="007F4347">
        <w:rPr>
          <w:rFonts w:cstheme="minorHAnsi"/>
          <w:b/>
        </w:rPr>
        <w:t xml:space="preserve">de </w:t>
      </w:r>
      <w:r w:rsidR="001464EC" w:rsidRPr="007F4347">
        <w:rPr>
          <w:rFonts w:cstheme="minorHAnsi"/>
          <w:b/>
        </w:rPr>
        <w:t>Contenido N°4</w:t>
      </w:r>
      <w:r w:rsidR="009F6B2F" w:rsidRPr="007F4347">
        <w:rPr>
          <w:rFonts w:cstheme="minorHAnsi"/>
          <w:b/>
        </w:rPr>
        <w:t xml:space="preserve">. </w:t>
      </w:r>
      <w:r w:rsidR="001464EC" w:rsidRPr="007F4347">
        <w:rPr>
          <w:rFonts w:cstheme="minorHAnsi"/>
          <w:b/>
        </w:rPr>
        <w:t xml:space="preserve"> </w:t>
      </w:r>
      <w:r w:rsidR="009F6B2F" w:rsidRPr="007F4347">
        <w:rPr>
          <w:rFonts w:cstheme="minorHAnsi"/>
          <w:b/>
        </w:rPr>
        <w:t>3° Medio Atención de Párvulos</w:t>
      </w:r>
    </w:p>
    <w:p w:rsidR="00961453" w:rsidRPr="007F4347" w:rsidRDefault="0004086A" w:rsidP="003962E4">
      <w:pPr>
        <w:spacing w:after="0" w:line="240" w:lineRule="auto"/>
        <w:ind w:left="360"/>
        <w:jc w:val="center"/>
        <w:rPr>
          <w:rFonts w:cstheme="minorHAnsi"/>
        </w:rPr>
      </w:pPr>
      <w:r w:rsidRPr="007F4347">
        <w:rPr>
          <w:rFonts w:cstheme="minorHAnsi"/>
        </w:rPr>
        <w:t>“</w:t>
      </w:r>
      <w:r w:rsidR="001464EC" w:rsidRPr="007F4347">
        <w:rPr>
          <w:rFonts w:cstheme="minorHAnsi"/>
        </w:rPr>
        <w:t>Beneficios de la Música en las actividades para Párvulos</w:t>
      </w:r>
      <w:r w:rsidR="00873492" w:rsidRPr="007F4347">
        <w:rPr>
          <w:rFonts w:cstheme="minorHAnsi"/>
        </w:rPr>
        <w:t xml:space="preserve"> (guía resumen)</w:t>
      </w:r>
      <w:r w:rsidRPr="007F4347">
        <w:rPr>
          <w:rFonts w:cstheme="minorHAnsi"/>
        </w:rPr>
        <w:t>”</w:t>
      </w:r>
    </w:p>
    <w:p w:rsidR="0004086A" w:rsidRPr="007F4347" w:rsidRDefault="003962E4" w:rsidP="0004086A">
      <w:pPr>
        <w:spacing w:after="0" w:line="240" w:lineRule="auto"/>
        <w:ind w:left="360"/>
        <w:jc w:val="right"/>
        <w:rPr>
          <w:rFonts w:cstheme="minorHAnsi"/>
        </w:rPr>
      </w:pPr>
      <w:r w:rsidRPr="007F4347">
        <w:rPr>
          <w:rFonts w:cstheme="minorHAnsi"/>
        </w:rPr>
        <w:t>Profesora: Jessica Celis Garrido</w:t>
      </w:r>
    </w:p>
    <w:p w:rsidR="00110A17" w:rsidRPr="007F4347" w:rsidRDefault="008D2084" w:rsidP="0004086A">
      <w:pPr>
        <w:spacing w:after="0" w:line="240" w:lineRule="auto"/>
        <w:ind w:left="360"/>
        <w:jc w:val="right"/>
        <w:rPr>
          <w:rFonts w:cstheme="minorHAnsi"/>
        </w:rPr>
      </w:pPr>
      <w:r w:rsidRPr="007F4347">
        <w:rPr>
          <w:rFonts w:cstheme="minorHAnsi"/>
        </w:rPr>
        <w:t xml:space="preserve">    </w:t>
      </w:r>
    </w:p>
    <w:tbl>
      <w:tblPr>
        <w:tblStyle w:val="Tablaconcuadrcula"/>
        <w:tblW w:w="10643" w:type="dxa"/>
        <w:tblLook w:val="04A0" w:firstRow="1" w:lastRow="0" w:firstColumn="1" w:lastColumn="0" w:noHBand="0" w:noVBand="1"/>
      </w:tblPr>
      <w:tblGrid>
        <w:gridCol w:w="10643"/>
      </w:tblGrid>
      <w:tr w:rsidR="00272C77" w:rsidRPr="007F4347" w:rsidTr="00873492">
        <w:trPr>
          <w:trHeight w:val="1481"/>
        </w:trPr>
        <w:tc>
          <w:tcPr>
            <w:tcW w:w="10643" w:type="dxa"/>
          </w:tcPr>
          <w:p w:rsidR="00AB13E6" w:rsidRPr="007F4347" w:rsidRDefault="00272C77" w:rsidP="00272C77">
            <w:pPr>
              <w:pStyle w:val="Sinespaciado"/>
              <w:rPr>
                <w:rFonts w:cstheme="minorHAnsi"/>
                <w:b/>
                <w:u w:val="single"/>
              </w:rPr>
            </w:pPr>
            <w:r w:rsidRPr="007F4347">
              <w:rPr>
                <w:rFonts w:cstheme="minorHAnsi"/>
                <w:b/>
                <w:u w:val="single"/>
              </w:rPr>
              <w:t>Objetivo de Aprendizaje</w:t>
            </w:r>
            <w:r w:rsidR="003962E4" w:rsidRPr="007F4347">
              <w:rPr>
                <w:rFonts w:cstheme="minorHAnsi"/>
                <w:b/>
                <w:u w:val="single"/>
              </w:rPr>
              <w:t xml:space="preserve">: </w:t>
            </w:r>
          </w:p>
          <w:p w:rsidR="00873492" w:rsidRPr="007F4347" w:rsidRDefault="00873492" w:rsidP="00873492">
            <w:pPr>
              <w:pStyle w:val="Prrafodelista"/>
              <w:numPr>
                <w:ilvl w:val="0"/>
                <w:numId w:val="20"/>
              </w:numPr>
              <w:jc w:val="both"/>
              <w:rPr>
                <w:rFonts w:cstheme="minorHAnsi"/>
              </w:rPr>
            </w:pPr>
            <w:r w:rsidRPr="007F4347">
              <w:rPr>
                <w:rFonts w:cstheme="minorHAnsi"/>
              </w:rPr>
              <w:t>OA 1. Realizar y evaluar actividades educativas con párvulos de los distintos niveles, creando ambientes pedagógicos adecuados a sus necesidades y a su desarrollo cognitivo, emocional, social y psicomotor, de acuerdo a las Bases Curriculares de la Educación Parvularia y a las orientaciones e instrumentos recibidos de las educadoras.</w:t>
            </w:r>
          </w:p>
        </w:tc>
      </w:tr>
    </w:tbl>
    <w:p w:rsidR="00A60FF0" w:rsidRPr="007F4347" w:rsidRDefault="0006218D" w:rsidP="00CC1088">
      <w:pPr>
        <w:pStyle w:val="Sinespaciado"/>
        <w:ind w:left="720"/>
        <w:jc w:val="both"/>
        <w:rPr>
          <w:rFonts w:cstheme="minorHAnsi"/>
          <w:b/>
        </w:rPr>
      </w:pPr>
      <w:r w:rsidRPr="007F4347">
        <w:rPr>
          <w:rFonts w:cstheme="minorHAnsi"/>
          <w:b/>
          <w:noProof/>
          <w:lang w:eastAsia="es-CL"/>
        </w:rPr>
        <mc:AlternateContent>
          <mc:Choice Requires="wps">
            <w:drawing>
              <wp:anchor distT="0" distB="0" distL="114300" distR="114300" simplePos="0" relativeHeight="251664384" behindDoc="1" locked="0" layoutInCell="1" allowOverlap="1" wp14:anchorId="23DE8522" wp14:editId="2AA63ACD">
                <wp:simplePos x="0" y="0"/>
                <wp:positionH relativeFrom="column">
                  <wp:posOffset>-38099</wp:posOffset>
                </wp:positionH>
                <wp:positionV relativeFrom="paragraph">
                  <wp:posOffset>115570</wp:posOffset>
                </wp:positionV>
                <wp:extent cx="6800850" cy="666750"/>
                <wp:effectExtent l="0" t="0" r="19050" b="19050"/>
                <wp:wrapNone/>
                <wp:docPr id="12" name="Cuadro de texto 12"/>
                <wp:cNvGraphicFramePr/>
                <a:graphic xmlns:a="http://schemas.openxmlformats.org/drawingml/2006/main">
                  <a:graphicData uri="http://schemas.microsoft.com/office/word/2010/wordprocessingShape">
                    <wps:wsp>
                      <wps:cNvSpPr txBox="1"/>
                      <wps:spPr>
                        <a:xfrm>
                          <a:off x="0" y="0"/>
                          <a:ext cx="6800850" cy="666750"/>
                        </a:xfrm>
                        <a:prstGeom prst="rect">
                          <a:avLst/>
                        </a:prstGeom>
                        <a:solidFill>
                          <a:schemeClr val="lt1"/>
                        </a:solidFill>
                        <a:ln w="6350">
                          <a:solidFill>
                            <a:prstClr val="black"/>
                          </a:solidFill>
                        </a:ln>
                      </wps:spPr>
                      <wps:txbx>
                        <w:txbxContent>
                          <w:p w:rsidR="0006218D" w:rsidRDefault="00062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left:0;text-align:left;margin-left:-3pt;margin-top:9.1pt;width:535.5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" fillcolor="white [3201]" strokeweight=".5pt">
                <v:textbox>
                  <w:txbxContent>
                    <w:p w:rsidR="0006218D" w:rsidRDefault="0006218D"/>
                  </w:txbxContent>
                </v:textbox>
              </v:shape>
            </w:pict>
          </mc:Fallback>
        </mc:AlternateContent>
      </w:r>
    </w:p>
    <w:p w:rsidR="00AB13E6" w:rsidRPr="007F4347" w:rsidRDefault="00AB13E6" w:rsidP="00AB13E6">
      <w:pPr>
        <w:pStyle w:val="Sinespaciado"/>
        <w:jc w:val="both"/>
        <w:rPr>
          <w:rFonts w:cstheme="minorHAnsi"/>
          <w:b/>
          <w:u w:val="single"/>
        </w:rPr>
      </w:pPr>
      <w:r w:rsidRPr="007F4347">
        <w:rPr>
          <w:rFonts w:cstheme="minorHAnsi"/>
          <w:b/>
          <w:u w:val="single"/>
        </w:rPr>
        <w:t>Actividades:</w:t>
      </w:r>
    </w:p>
    <w:p w:rsidR="004A7ABC" w:rsidRPr="007F4347" w:rsidRDefault="00AB13E6" w:rsidP="0006218D">
      <w:pPr>
        <w:pStyle w:val="Prrafodelista"/>
        <w:numPr>
          <w:ilvl w:val="0"/>
          <w:numId w:val="10"/>
        </w:numPr>
        <w:spacing w:after="0"/>
        <w:rPr>
          <w:rFonts w:eastAsia="Times New Roman" w:cstheme="minorHAnsi"/>
        </w:rPr>
      </w:pPr>
      <w:r w:rsidRPr="007F4347">
        <w:rPr>
          <w:rFonts w:eastAsia="Times New Roman" w:cstheme="minorHAnsi"/>
        </w:rPr>
        <w:t xml:space="preserve">Lea </w:t>
      </w:r>
      <w:r w:rsidR="0006218D" w:rsidRPr="007F4347">
        <w:rPr>
          <w:rFonts w:eastAsia="Times New Roman" w:cstheme="minorHAnsi"/>
        </w:rPr>
        <w:t>la siguiente guía, procurando tomar apuntes en su cuaderno.</w:t>
      </w:r>
    </w:p>
    <w:p w:rsidR="0006218D" w:rsidRPr="007F4347" w:rsidRDefault="001464EC" w:rsidP="001464EC">
      <w:pPr>
        <w:pStyle w:val="Prrafodelista"/>
        <w:numPr>
          <w:ilvl w:val="0"/>
          <w:numId w:val="29"/>
        </w:numPr>
        <w:spacing w:after="0"/>
        <w:rPr>
          <w:rFonts w:eastAsia="Times New Roman" w:cstheme="minorHAnsi"/>
        </w:rPr>
      </w:pPr>
      <w:r w:rsidRPr="007F4347">
        <w:rPr>
          <w:rFonts w:eastAsia="Times New Roman" w:cstheme="minorHAnsi"/>
        </w:rPr>
        <w:t>Ésta es una guía de contenido NO POSEE CUESTIONARIO.</w:t>
      </w:r>
    </w:p>
    <w:p w:rsidR="001464EC" w:rsidRPr="007F4347" w:rsidRDefault="001464EC" w:rsidP="001464EC">
      <w:pPr>
        <w:pStyle w:val="Prrafodelista"/>
        <w:spacing w:after="0"/>
        <w:jc w:val="both"/>
        <w:rPr>
          <w:rFonts w:eastAsia="Times New Roman" w:cstheme="minorHAnsi"/>
          <w:b/>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t>Las clases de música en la primera infancia</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Desde nuestro campo de acción, la enseñanza musical y comprometidos con la primera infancia, reconocemos el alto valor que tienen las clases de música desde edades tempranas.</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Son incalculables los aportes del aprendizaje musical al desarrollo de habilidades y cualidades cognitivas, motoras y sociales en los niños y niñas.</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La Primera Infancia es la etapa de la vida que va desde el nacimiento hasta los 6 años.  Diferentes estudios e investigaciones indican que los efectos de lo que ocurre durante esta etapa de la vida suelen ser duraderos y en algunos casos, permanentes.</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En las clases de música siempre están presentes tres elementos muy importantes:</w:t>
      </w:r>
    </w:p>
    <w:p w:rsidR="001464EC" w:rsidRPr="007F4347" w:rsidRDefault="007F4347"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L</w:t>
      </w:r>
      <w:r w:rsidR="001464EC" w:rsidRPr="007F4347">
        <w:rPr>
          <w:rFonts w:eastAsia="Times New Roman" w:cstheme="minorHAnsi"/>
        </w:rPr>
        <w:t>a audición (contenido revisado en la guía anterior)</w:t>
      </w:r>
    </w:p>
    <w:p w:rsidR="001464EC" w:rsidRPr="007F4347" w:rsidRDefault="007F4347"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E</w:t>
      </w:r>
      <w:r w:rsidR="001464EC" w:rsidRPr="007F4347">
        <w:rPr>
          <w:rFonts w:eastAsia="Times New Roman" w:cstheme="minorHAnsi"/>
        </w:rPr>
        <w:t xml:space="preserve">l ritmo </w:t>
      </w:r>
    </w:p>
    <w:p w:rsidR="001464EC" w:rsidRPr="007F4347" w:rsidRDefault="007F4347"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L</w:t>
      </w:r>
      <w:r w:rsidR="001464EC" w:rsidRPr="007F4347">
        <w:rPr>
          <w:rFonts w:eastAsia="Times New Roman" w:cstheme="minorHAnsi"/>
        </w:rPr>
        <w:t>a voz.</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t>El Ritmo:</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La educación rítmica, pretende potenciar la autonomía personal, el desarrollo psicomotor, la discriminación de tiempos, acentos y ritmos musicales, así como su interpretación con elementos corporales musicales y no musicales.   El ritmo ocupa un lugar importantísimo en las actividades diarias de los niños porque preside la mayor parte de los juegos infantiles y proporciona orden, equilibrio, seguridad e induce al movimiento.</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t>La Voz:</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La educación vocal y el canto no es solo aprender canciones constituye un aspecto importante en la formación integral del niño/a, como puede ser el descubrimiento de las posibilidades de la voz, el desarrollo de cualidades vocales, los hábitos de la educación vocal (respiración, articulación, emisión) y el disfrute del canto en grupo.</w:t>
      </w:r>
    </w:p>
    <w:p w:rsidR="001464EC" w:rsidRPr="007F4347" w:rsidRDefault="001464EC" w:rsidP="001464EC">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Default="007F4347" w:rsidP="007F4347">
      <w:pPr>
        <w:pStyle w:val="Prrafodelista"/>
        <w:spacing w:after="0"/>
        <w:jc w:val="both"/>
        <w:rPr>
          <w:rFonts w:eastAsia="Times New Roman" w:cstheme="minorHAnsi"/>
        </w:rPr>
      </w:pPr>
    </w:p>
    <w:p w:rsidR="007F4347" w:rsidRPr="007F4347" w:rsidRDefault="001464EC" w:rsidP="007F4347">
      <w:pPr>
        <w:pStyle w:val="Prrafodelista"/>
        <w:spacing w:after="0"/>
        <w:jc w:val="both"/>
        <w:rPr>
          <w:rFonts w:eastAsia="Times New Roman" w:cstheme="minorHAnsi"/>
          <w:b/>
        </w:rPr>
      </w:pPr>
      <w:r w:rsidRPr="007F4347">
        <w:rPr>
          <w:rFonts w:eastAsia="Times New Roman" w:cstheme="minorHAnsi"/>
          <w:b/>
        </w:rPr>
        <w:lastRenderedPageBreak/>
        <w:t>LA MUSICA Y LOS NIÑOS.</w:t>
      </w:r>
    </w:p>
    <w:p w:rsidR="001464EC" w:rsidRPr="007F4347" w:rsidRDefault="001464EC" w:rsidP="007F4347">
      <w:pPr>
        <w:pStyle w:val="Prrafodelista"/>
        <w:spacing w:after="0"/>
        <w:jc w:val="right"/>
        <w:rPr>
          <w:rFonts w:eastAsia="Times New Roman" w:cstheme="minorHAnsi"/>
          <w:b/>
        </w:rPr>
      </w:pPr>
      <w:r w:rsidRPr="007F4347">
        <w:rPr>
          <w:rFonts w:eastAsia="Times New Roman" w:cstheme="minorHAnsi"/>
        </w:rPr>
        <w:t>«Si no puedes enseñarme a volar, enséñame a cantar «</w:t>
      </w:r>
      <w:r w:rsidR="007F4347" w:rsidRPr="007F4347">
        <w:rPr>
          <w:rFonts w:eastAsia="Times New Roman" w:cstheme="minorHAnsi"/>
          <w:b/>
        </w:rPr>
        <w:t xml:space="preserve"> </w:t>
      </w:r>
      <w:r w:rsidRPr="007F4347">
        <w:rPr>
          <w:rFonts w:eastAsia="Times New Roman" w:cstheme="minorHAnsi"/>
        </w:rPr>
        <w:t>J.M Barrie.</w:t>
      </w:r>
    </w:p>
    <w:p w:rsidR="001464EC" w:rsidRPr="007F4347" w:rsidRDefault="001464EC" w:rsidP="001464EC">
      <w:pPr>
        <w:pStyle w:val="Prrafodelista"/>
        <w:spacing w:after="0"/>
        <w:jc w:val="right"/>
        <w:rPr>
          <w:rFonts w:eastAsia="Times New Roman" w:cstheme="minorHAnsi"/>
        </w:rPr>
      </w:pP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Es indudable que la música provoca un efecto, podríamos decir, «mágico» en todos los seres humanos. Esto nos ocurre durante toda la vida, pero es especialmente crucial la influencia que causa durante nuestros primeros años de existencia, cuando ésta resulta en un vehículo idóneo para nuestro desarrollo en múltiples niveles: cognitivo, social, emocional, afectivo, motor, del lenguaje, así como a nivel de capacidad de lectura y escritura.</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Los niños interpretan y sienten la música incluso a un nivel superior que los adultos, adoptando su comprensión en pensamiento y cuerpo a partes iguales. Va todo unido, y es por ello por lo que, para expresar sus sensaciones ante la música, lo hacen con todas las partes de su cuerpo.</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Por dicha razón, es esencial que los adultos sepamos aprovechar esta relación tan especial con vistas a sacar el mejor partido para el desarrollo de nuestros pequeños.</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t>Ritmos para cada momento</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La música debe ser, en todo caso, una relación consentida y de carácter lúdico, evitando plantearla como algo obligatorio, lo cual podría causar rechazo hacia la misma.</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Igualmente, es importante saber qué tipo de música escoger en cada situación de aprendizaje, diferenciando entre ritmos movidos o lentos.</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La música movida resulta especialmente adecuada para gestionar estados de actividad, nerviosismo o inquietud, haciendo que el pequeño descargue tensión y satisfaga la necesidad de moverse y mantenerse activo.</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Por otro lado, la música de ritmos más lentos es ideal para condicionar un estado de relajación y tranquilidad, ya que incita al control de la actividad física e induce un balanceo suave que normalmente facilita el estado de calma y sueño.</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t>El baile, una afición práctica</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Atendiendo a estas pautas, podemos establecer un sistema de desarrollo psico-motriz de nuestros estudiantes cuya principal herramienta sea la interacción música-baile, con la que podremos obtener múltiples ventajas:</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Mejorar la coordinación de movimientos.</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Controlar el propio cuerpo.</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Desarrollar la creatividad.</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Aceptación y adopción de rutinas (asociar distintos tipos de música a determinadas actividades como la alimentación, la hora de dormir, el dibujo, etcétera, ayuda a establecer rutinas de vida y disciplina).</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Fomentar la sociabilidad.</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Mejora del lenguaje.</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Mejora de la memoria.</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Mejora de la inteligencia emocional (a través de distintos tipos de canciones los niños aprenden a sentir, reconocer y manejar emociones diversas como la alegría, la tristeza, etc.).</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w:t>
      </w:r>
      <w:r w:rsidRPr="007F4347">
        <w:rPr>
          <w:rFonts w:eastAsia="Times New Roman" w:cstheme="minorHAnsi"/>
        </w:rPr>
        <w:tab/>
        <w:t>Estimular su inteligencia numérica a través del conteo de ritmos.</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En definitiva, podemos afirmar sin miedo a equivocarnos, que la música resulta fundamental para obtener respuestas positivas en los niños, y de ahí su importancia en todas las fases del desarrollo infantil.</w:t>
      </w:r>
    </w:p>
    <w:p w:rsidR="001464EC" w:rsidRPr="007F4347" w:rsidRDefault="001464EC" w:rsidP="001464EC">
      <w:pPr>
        <w:pStyle w:val="Prrafodelista"/>
        <w:spacing w:after="0"/>
        <w:jc w:val="both"/>
        <w:rPr>
          <w:rFonts w:eastAsia="Times New Roman" w:cstheme="minorHAnsi"/>
        </w:rPr>
      </w:pPr>
    </w:p>
    <w:p w:rsidR="007F4347" w:rsidRDefault="007F4347" w:rsidP="001464EC">
      <w:pPr>
        <w:pStyle w:val="Prrafodelista"/>
        <w:spacing w:after="0"/>
        <w:jc w:val="both"/>
        <w:rPr>
          <w:rFonts w:eastAsia="Times New Roman" w:cstheme="minorHAnsi"/>
          <w:b/>
        </w:rPr>
      </w:pPr>
    </w:p>
    <w:p w:rsidR="007F4347" w:rsidRDefault="007F4347" w:rsidP="001464EC">
      <w:pPr>
        <w:pStyle w:val="Prrafodelista"/>
        <w:spacing w:after="0"/>
        <w:jc w:val="both"/>
        <w:rPr>
          <w:rFonts w:eastAsia="Times New Roman" w:cstheme="minorHAnsi"/>
          <w:b/>
        </w:rPr>
      </w:pPr>
    </w:p>
    <w:p w:rsidR="001464EC" w:rsidRPr="007F4347" w:rsidRDefault="001464EC" w:rsidP="001464EC">
      <w:pPr>
        <w:pStyle w:val="Prrafodelista"/>
        <w:spacing w:after="0"/>
        <w:jc w:val="both"/>
        <w:rPr>
          <w:rFonts w:eastAsia="Times New Roman" w:cstheme="minorHAnsi"/>
          <w:b/>
        </w:rPr>
      </w:pPr>
      <w:r w:rsidRPr="007F4347">
        <w:rPr>
          <w:rFonts w:eastAsia="Times New Roman" w:cstheme="minorHAnsi"/>
          <w:b/>
        </w:rPr>
        <w:lastRenderedPageBreak/>
        <w:t xml:space="preserve">10 beneficios de la música en los niños </w:t>
      </w:r>
    </w:p>
    <w:p w:rsidR="001464EC" w:rsidRPr="007F4347" w:rsidRDefault="001464EC" w:rsidP="001464EC">
      <w:pPr>
        <w:pStyle w:val="Prrafodelista"/>
        <w:spacing w:after="0"/>
        <w:jc w:val="both"/>
        <w:rPr>
          <w:rFonts w:eastAsia="Times New Roman" w:cstheme="minorHAnsi"/>
        </w:rPr>
      </w:pPr>
      <w:r w:rsidRPr="007F4347">
        <w:rPr>
          <w:rFonts w:eastAsia="Times New Roman" w:cstheme="minorHAnsi"/>
        </w:rPr>
        <w:t>La música, y sobre todo a la música clásica, siempre se le han otorgado muy diversos tipos de beneficios. Entre otras cosas, se dice que sirve para reducir el estrés, mejorar el ánimo o que incluso afecta de forma positiva a plantas y animales. Pues además de todo eso, también se han recogido multitud de beneficios para los niños, representando una gran importancia en su desarrollo intelectual, auditivo, sensorial, del habla y motriz.</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Las investigaciones que se han referido al efecto de la música sobre el cerebro infantil coinciden en que ésta provoca una activación de las zonas implicadas en el procesamiento espaciotemporal.</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En sus primeros años, los niños son receptores absolutos de todo tipo de estímulos y al sentir la música de una forma tan intensa, ésta puede ejercer una influencia muy poderosa y positiva, siempre que sepamos emplearla adecuadamente, no verla nunca como una obligación y sabiendo elegir la música idónea para cada momento. Los 10 beneficios de la música en actividades para párvulos son:</w:t>
      </w:r>
    </w:p>
    <w:p w:rsidR="001464EC" w:rsidRPr="007F4347" w:rsidRDefault="001464EC" w:rsidP="001464EC">
      <w:pPr>
        <w:pStyle w:val="Prrafodelista"/>
        <w:spacing w:after="0"/>
        <w:jc w:val="both"/>
        <w:rPr>
          <w:rFonts w:eastAsia="Times New Roman" w:cstheme="minorHAnsi"/>
        </w:rPr>
      </w:pP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1.</w:t>
      </w:r>
      <w:r w:rsidRPr="007F4347">
        <w:rPr>
          <w:rFonts w:eastAsia="Times New Roman" w:cstheme="minorHAnsi"/>
        </w:rPr>
        <w:tab/>
        <w:t>Mejora la capacidad de memoria, de atención y de concentración de los niños.</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2.</w:t>
      </w:r>
      <w:r w:rsidRPr="007F4347">
        <w:rPr>
          <w:rFonts w:eastAsia="Times New Roman" w:cstheme="minorHAnsi"/>
        </w:rPr>
        <w:tab/>
        <w:t>Estimula su inteligencia al mejorar la habilidad para resolver problemas matemáticos y de razonamiento complejos.</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3.</w:t>
      </w:r>
      <w:r w:rsidRPr="007F4347">
        <w:rPr>
          <w:rFonts w:eastAsia="Times New Roman" w:cstheme="minorHAnsi"/>
        </w:rPr>
        <w:tab/>
        <w:t>Es una manera de expresarse e incluso con la música la expresión corporal del niño se ve más estimulada.</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4.</w:t>
      </w:r>
      <w:r w:rsidRPr="007F4347">
        <w:rPr>
          <w:rFonts w:eastAsia="Times New Roman" w:cstheme="minorHAnsi"/>
        </w:rPr>
        <w:tab/>
        <w:t>Introduce a los niños a los sonidos y significados de las palabras, fortalece el aprendizaje y contribuye a mejorar su lenguaje, pues por ejemplo las letras de las canciones, además de favorecer su discriminación auditiva, enriquecen su vocabulario. Compruébalo con estas canciones para niños.</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5.</w:t>
      </w:r>
      <w:r w:rsidRPr="007F4347">
        <w:rPr>
          <w:rFonts w:eastAsia="Times New Roman" w:cstheme="minorHAnsi"/>
        </w:rPr>
        <w:tab/>
        <w:t>Les hace más sociables, ya que la música brinda la oportunidad para que los niños interactúen entre sí y con los adultos.</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6.</w:t>
      </w:r>
      <w:r w:rsidRPr="007F4347">
        <w:rPr>
          <w:rFonts w:eastAsia="Times New Roman" w:cstheme="minorHAnsi"/>
        </w:rPr>
        <w:tab/>
        <w:t>Desarrolla la creatividad y estimula la imaginación infantil, puesto que la música estimula el área derecha del cerebro, mejorando así la capacidad para realizar cualquier otra actividad artística, como la pintura.</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7.</w:t>
      </w:r>
      <w:r w:rsidRPr="007F4347">
        <w:rPr>
          <w:rFonts w:eastAsia="Times New Roman" w:cstheme="minorHAnsi"/>
        </w:rPr>
        <w:tab/>
        <w:t>Al combinarse con el baile, estimula los sentidos, el equilibrio, y el desarrollo muscular de los niños, al adaptar su movimiento corporal a los ritmos, contribuyendo también de esta forma a potenciar el control rítmico de su cuerpo y mejorar su coordinación.</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8.</w:t>
      </w:r>
      <w:r w:rsidRPr="007F4347">
        <w:rPr>
          <w:rFonts w:eastAsia="Times New Roman" w:cstheme="minorHAnsi"/>
        </w:rPr>
        <w:tab/>
        <w:t>Provoca la evocación de recuerdos e imágenes con lo cual se enriquece el intelecto.</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9.</w:t>
      </w:r>
      <w:r w:rsidRPr="007F4347">
        <w:rPr>
          <w:rFonts w:eastAsia="Times New Roman" w:cstheme="minorHAnsi"/>
        </w:rPr>
        <w:tab/>
        <w:t>Estimula el desarrollo integral del niño, al actuar sobre todas las áreas del desarrollo.</w:t>
      </w:r>
    </w:p>
    <w:p w:rsidR="001464EC" w:rsidRPr="007F4347" w:rsidRDefault="001464EC" w:rsidP="001464EC">
      <w:pPr>
        <w:pStyle w:val="Prrafodelista"/>
        <w:spacing w:after="0"/>
        <w:ind w:left="2124" w:hanging="708"/>
        <w:jc w:val="both"/>
        <w:rPr>
          <w:rFonts w:eastAsia="Times New Roman" w:cstheme="minorHAnsi"/>
        </w:rPr>
      </w:pPr>
      <w:r w:rsidRPr="007F4347">
        <w:rPr>
          <w:rFonts w:eastAsia="Times New Roman" w:cstheme="minorHAnsi"/>
        </w:rPr>
        <w:t>10.</w:t>
      </w:r>
      <w:r w:rsidRPr="007F4347">
        <w:rPr>
          <w:rFonts w:eastAsia="Times New Roman" w:cstheme="minorHAnsi"/>
        </w:rPr>
        <w:tab/>
        <w:t>Y finalmente, ayuda a establecer rutinas, sentando así las bases de una futura disciplina creando asociaciones entre la música y determinadas actividades.</w:t>
      </w:r>
    </w:p>
    <w:p w:rsidR="001464EC" w:rsidRPr="007F4347" w:rsidRDefault="001464EC" w:rsidP="001464EC">
      <w:pPr>
        <w:pStyle w:val="Prrafodelista"/>
        <w:spacing w:after="0"/>
        <w:ind w:firstLine="696"/>
        <w:jc w:val="both"/>
        <w:rPr>
          <w:rFonts w:eastAsia="Times New Roman" w:cstheme="minorHAnsi"/>
        </w:rPr>
      </w:pPr>
      <w:r w:rsidRPr="007F4347">
        <w:rPr>
          <w:rFonts w:eastAsia="Times New Roman" w:cstheme="minorHAnsi"/>
        </w:rPr>
        <w:t>Por tanto, no hay que olvidar que la música representa un papel muy importante en el proceso enseñanza y aprendizaje de los alumnos, por lo tanto, los maestros, las instituciones educativas, los padres y el personal de salud, deben conocer los alcances y beneficios de la música en los niños como parte importante de la educación.</w:t>
      </w:r>
    </w:p>
    <w:p w:rsidR="001464EC" w:rsidRPr="007F4347" w:rsidRDefault="001464EC" w:rsidP="001464EC">
      <w:pPr>
        <w:pStyle w:val="Prrafodelista"/>
        <w:spacing w:after="0"/>
        <w:jc w:val="both"/>
        <w:rPr>
          <w:rFonts w:ascii="Calibri Light" w:eastAsia="Times New Roman" w:hAnsi="Calibri Light" w:cs="Calibri Light"/>
        </w:rPr>
      </w:pPr>
    </w:p>
    <w:sdt>
      <w:sdtPr>
        <w:rPr>
          <w:noProof/>
        </w:rPr>
        <w:alias w:val="Autor"/>
        <w:tag w:val=""/>
        <w:id w:val="1534151868"/>
        <w:placeholder>
          <w:docPart w:val="9AC180A455524F7497F8FC74C594349A"/>
        </w:placeholder>
        <w:dataBinding w:prefixMappings="xmlns:ns0='http://purl.org/dc/elements/1.1/' xmlns:ns1='http://schemas.openxmlformats.org/package/2006/metadata/core-properties' " w:xpath="/ns1:coreProperties[1]/ns0:creator[1]" w:storeItemID="{6C3C8BC8-F283-45AE-878A-BAB7291924A1}"/>
        <w:text/>
      </w:sdtPr>
      <w:sdtContent>
        <w:p w:rsidR="001464EC" w:rsidRPr="007F4347" w:rsidRDefault="007F4347" w:rsidP="001464EC">
          <w:pPr>
            <w:pStyle w:val="Prrafodelista"/>
            <w:spacing w:after="0"/>
            <w:jc w:val="both"/>
            <w:rPr>
              <w:rFonts w:ascii="Calibri Light" w:eastAsia="Times New Roman" w:hAnsi="Calibri Light" w:cs="Calibri Light"/>
            </w:rPr>
          </w:pPr>
          <w:r>
            <w:rPr>
              <w:noProof/>
            </w:rPr>
            <w:t>Bibliografía:    Definición de conceptos generales: https://dle.rae.es/diccionario     Texto complementario: Creación Propia Jessica Celis Garrido.</w:t>
          </w:r>
        </w:p>
      </w:sdtContent>
    </w:sdt>
    <w:p w:rsidR="001464EC" w:rsidRPr="001464EC" w:rsidRDefault="001464EC" w:rsidP="001464EC">
      <w:pPr>
        <w:pStyle w:val="Prrafodelista"/>
        <w:spacing w:after="0"/>
        <w:jc w:val="both"/>
        <w:rPr>
          <w:rFonts w:ascii="Calibri Light" w:eastAsia="Times New Roman" w:hAnsi="Calibri Light" w:cs="Calibri Light"/>
          <w:sz w:val="24"/>
          <w:szCs w:val="24"/>
        </w:rPr>
      </w:pPr>
    </w:p>
    <w:sectPr w:rsidR="001464EC" w:rsidRPr="001464EC" w:rsidSect="007F4347">
      <w:head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47" w:rsidRDefault="00042147" w:rsidP="008900F7">
      <w:pPr>
        <w:spacing w:after="0" w:line="240" w:lineRule="auto"/>
      </w:pPr>
      <w:r>
        <w:separator/>
      </w:r>
    </w:p>
  </w:endnote>
  <w:endnote w:type="continuationSeparator" w:id="0">
    <w:p w:rsidR="00042147" w:rsidRDefault="00042147"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47" w:rsidRDefault="00042147" w:rsidP="008900F7">
      <w:pPr>
        <w:spacing w:after="0" w:line="240" w:lineRule="auto"/>
      </w:pPr>
      <w:r>
        <w:separator/>
      </w:r>
    </w:p>
  </w:footnote>
  <w:footnote w:type="continuationSeparator" w:id="0">
    <w:p w:rsidR="00042147" w:rsidRDefault="00042147" w:rsidP="0089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8900F7" w:rsidP="00E44368">
    <w:pPr>
      <w:pStyle w:val="Encabezado"/>
    </w:pPr>
    <w:r>
      <w:t xml:space="preserve">                                       </w:t>
    </w:r>
    <w:r w:rsidR="00E44368">
      <w:tab/>
    </w:r>
    <w:r w:rsidR="00E44368">
      <w:tab/>
    </w:r>
  </w:p>
  <w:p w:rsidR="00C05C4F" w:rsidRPr="00B14DAF" w:rsidRDefault="00C05C4F" w:rsidP="00C05C4F">
    <w:pPr>
      <w:pStyle w:val="Encabezado"/>
      <w:jc w:val="both"/>
      <w:rPr>
        <w:sz w:val="18"/>
      </w:rPr>
    </w:pPr>
    <w:r w:rsidRPr="00B14DAF">
      <w:rPr>
        <w:noProof/>
        <w:sz w:val="18"/>
        <w:lang w:eastAsia="es-CL"/>
      </w:rPr>
      <w:drawing>
        <wp:anchor distT="0" distB="0" distL="114300" distR="114300" simplePos="0" relativeHeight="251659264" behindDoc="0" locked="0" layoutInCell="1" allowOverlap="1" wp14:anchorId="3D8EFE2A" wp14:editId="31B97178">
          <wp:simplePos x="0" y="0"/>
          <wp:positionH relativeFrom="column">
            <wp:posOffset>-165735</wp:posOffset>
          </wp:positionH>
          <wp:positionV relativeFrom="paragraph">
            <wp:posOffset>-211455</wp:posOffset>
          </wp:positionV>
          <wp:extent cx="524341" cy="653277"/>
          <wp:effectExtent l="0" t="0" r="952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4341" cy="653277"/>
                  </a:xfrm>
                  <a:prstGeom prst="rect">
                    <a:avLst/>
                  </a:prstGeom>
                  <a:ln>
                    <a:noFill/>
                  </a:ln>
                  <a:extLst>
                    <a:ext uri="{53640926-AAD7-44D8-BBD7-CCE9431645EC}">
                      <a14:shadowObscured xmlns:a14="http://schemas.microsoft.com/office/drawing/2010/main"/>
                    </a:ext>
                  </a:extLst>
                </pic:spPr>
              </pic:pic>
            </a:graphicData>
          </a:graphic>
        </wp:anchor>
      </w:drawing>
    </w:r>
    <w:r w:rsidR="007F4347">
      <w:rPr>
        <w:sz w:val="18"/>
      </w:rPr>
      <w:t xml:space="preserve">                   </w:t>
    </w:r>
    <w:r w:rsidRPr="00B14DAF">
      <w:rPr>
        <w:sz w:val="18"/>
      </w:rPr>
      <w:t>Asignatura Artes Musicales</w:t>
    </w:r>
  </w:p>
  <w:p w:rsidR="00E44368" w:rsidRDefault="007F4347" w:rsidP="007F4347">
    <w:pPr>
      <w:pStyle w:val="Encabezado"/>
      <w:jc w:val="both"/>
      <w:rPr>
        <w:sz w:val="18"/>
      </w:rPr>
    </w:pPr>
    <w:r>
      <w:rPr>
        <w:sz w:val="18"/>
      </w:rPr>
      <w:t xml:space="preserve">                  </w:t>
    </w:r>
    <w:r w:rsidR="00C05C4F" w:rsidRPr="00B14DAF">
      <w:rPr>
        <w:sz w:val="18"/>
      </w:rPr>
      <w:t>Departamento de</w:t>
    </w:r>
    <w:bookmarkStart w:id="1" w:name="_Hlk67237647"/>
    <w:r w:rsidR="00C05C4F" w:rsidRPr="00B14DAF">
      <w:rPr>
        <w:sz w:val="18"/>
      </w:rPr>
      <w:t xml:space="preserve"> </w:t>
    </w:r>
    <w:r w:rsidR="00961453">
      <w:rPr>
        <w:sz w:val="18"/>
      </w:rPr>
      <w:t xml:space="preserve">Atención de </w:t>
    </w:r>
    <w:r w:rsidR="00AF6567">
      <w:rPr>
        <w:sz w:val="18"/>
      </w:rPr>
      <w:t>Párvulos</w:t>
    </w:r>
    <w:bookmarkEnd w:id="1"/>
    <w:r w:rsidR="00C05C4F" w:rsidRPr="00B14DAF">
      <w:rPr>
        <w:sz w:val="18"/>
      </w:rPr>
      <w:t xml:space="preserve">            </w:t>
    </w:r>
  </w:p>
  <w:p w:rsidR="00C05C4F" w:rsidRDefault="00C05C4F" w:rsidP="00C05C4F">
    <w:pPr>
      <w:pStyle w:val="Encabezado"/>
      <w:rPr>
        <w:highlight w:val="yell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435"/>
      </v:shape>
    </w:pict>
  </w:numPicBullet>
  <w:abstractNum w:abstractNumId="0">
    <w:nsid w:val="06B45215"/>
    <w:multiLevelType w:val="hybridMultilevel"/>
    <w:tmpl w:val="7AD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B4C09"/>
    <w:multiLevelType w:val="hybridMultilevel"/>
    <w:tmpl w:val="5D6EB85E"/>
    <w:lvl w:ilvl="0" w:tplc="340A0007">
      <w:start w:val="1"/>
      <w:numFmt w:val="bullet"/>
      <w:lvlText w:val=""/>
      <w:lvlPicBulletId w:val="0"/>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0AB45A2E"/>
    <w:multiLevelType w:val="hybridMultilevel"/>
    <w:tmpl w:val="8990E1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237AE"/>
    <w:multiLevelType w:val="hybridMultilevel"/>
    <w:tmpl w:val="FFF85C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00DD0"/>
    <w:multiLevelType w:val="hybridMultilevel"/>
    <w:tmpl w:val="1ED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E3E2C"/>
    <w:multiLevelType w:val="hybridMultilevel"/>
    <w:tmpl w:val="C236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36649"/>
    <w:multiLevelType w:val="hybridMultilevel"/>
    <w:tmpl w:val="F44CA558"/>
    <w:lvl w:ilvl="0" w:tplc="A51CCA8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3F068D5"/>
    <w:multiLevelType w:val="hybridMultilevel"/>
    <w:tmpl w:val="E35A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AA5472"/>
    <w:multiLevelType w:val="hybridMultilevel"/>
    <w:tmpl w:val="B6823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F222FA"/>
    <w:multiLevelType w:val="hybridMultilevel"/>
    <w:tmpl w:val="ED5A1C28"/>
    <w:lvl w:ilvl="0" w:tplc="4508B0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172DA"/>
    <w:multiLevelType w:val="multilevel"/>
    <w:tmpl w:val="D33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76334"/>
    <w:multiLevelType w:val="hybridMultilevel"/>
    <w:tmpl w:val="1348FF58"/>
    <w:lvl w:ilvl="0" w:tplc="04090007">
      <w:start w:val="1"/>
      <w:numFmt w:val="bullet"/>
      <w:lvlText w:val=""/>
      <w:lvlPicBulletId w:val="0"/>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382F16C5"/>
    <w:multiLevelType w:val="hybridMultilevel"/>
    <w:tmpl w:val="EB629F58"/>
    <w:lvl w:ilvl="0" w:tplc="5C7C7C8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nsid w:val="42741785"/>
    <w:multiLevelType w:val="hybridMultilevel"/>
    <w:tmpl w:val="F79256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FC06E1"/>
    <w:multiLevelType w:val="multilevel"/>
    <w:tmpl w:val="1BBAF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3F17FD"/>
    <w:multiLevelType w:val="hybridMultilevel"/>
    <w:tmpl w:val="FD0AF6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38431B"/>
    <w:multiLevelType w:val="hybridMultilevel"/>
    <w:tmpl w:val="1D70B544"/>
    <w:lvl w:ilvl="0" w:tplc="CEAE9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DE7A46"/>
    <w:multiLevelType w:val="hybridMultilevel"/>
    <w:tmpl w:val="F68C0E0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E537BA2"/>
    <w:multiLevelType w:val="hybridMultilevel"/>
    <w:tmpl w:val="07F6A7B0"/>
    <w:lvl w:ilvl="0" w:tplc="AB52FE3C">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FAC2E97"/>
    <w:multiLevelType w:val="hybridMultilevel"/>
    <w:tmpl w:val="260E2B0A"/>
    <w:lvl w:ilvl="0" w:tplc="DE560AF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14A5D5B"/>
    <w:multiLevelType w:val="hybridMultilevel"/>
    <w:tmpl w:val="826850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7A4777F"/>
    <w:multiLevelType w:val="hybridMultilevel"/>
    <w:tmpl w:val="4AA4FA5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59C648BB"/>
    <w:multiLevelType w:val="hybridMultilevel"/>
    <w:tmpl w:val="10C6D3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9EA2E8D"/>
    <w:multiLevelType w:val="hybridMultilevel"/>
    <w:tmpl w:val="37CAB3C2"/>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4">
    <w:nsid w:val="5A744E75"/>
    <w:multiLevelType w:val="hybridMultilevel"/>
    <w:tmpl w:val="4DBA5826"/>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F21454D"/>
    <w:multiLevelType w:val="hybridMultilevel"/>
    <w:tmpl w:val="2D3A6A68"/>
    <w:lvl w:ilvl="0" w:tplc="282A2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6A7C76"/>
    <w:multiLevelType w:val="hybridMultilevel"/>
    <w:tmpl w:val="1758C86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nsid w:val="60CD55F6"/>
    <w:multiLevelType w:val="hybridMultilevel"/>
    <w:tmpl w:val="2CB4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BC47DF"/>
    <w:multiLevelType w:val="hybridMultilevel"/>
    <w:tmpl w:val="6ADE5234"/>
    <w:lvl w:ilvl="0" w:tplc="A9FA4AF0">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8"/>
  </w:num>
  <w:num w:numId="4">
    <w:abstractNumId w:val="28"/>
  </w:num>
  <w:num w:numId="5">
    <w:abstractNumId w:val="14"/>
  </w:num>
  <w:num w:numId="6">
    <w:abstractNumId w:val="10"/>
  </w:num>
  <w:num w:numId="7">
    <w:abstractNumId w:val="27"/>
  </w:num>
  <w:num w:numId="8">
    <w:abstractNumId w:val="5"/>
  </w:num>
  <w:num w:numId="9">
    <w:abstractNumId w:val="4"/>
  </w:num>
  <w:num w:numId="10">
    <w:abstractNumId w:val="15"/>
  </w:num>
  <w:num w:numId="11">
    <w:abstractNumId w:val="2"/>
  </w:num>
  <w:num w:numId="12">
    <w:abstractNumId w:val="3"/>
  </w:num>
  <w:num w:numId="13">
    <w:abstractNumId w:val="11"/>
  </w:num>
  <w:num w:numId="14">
    <w:abstractNumId w:val="0"/>
  </w:num>
  <w:num w:numId="15">
    <w:abstractNumId w:val="7"/>
  </w:num>
  <w:num w:numId="16">
    <w:abstractNumId w:val="9"/>
  </w:num>
  <w:num w:numId="17">
    <w:abstractNumId w:val="16"/>
  </w:num>
  <w:num w:numId="18">
    <w:abstractNumId w:val="13"/>
  </w:num>
  <w:num w:numId="19">
    <w:abstractNumId w:val="25"/>
  </w:num>
  <w:num w:numId="20">
    <w:abstractNumId w:val="23"/>
  </w:num>
  <w:num w:numId="21">
    <w:abstractNumId w:val="12"/>
  </w:num>
  <w:num w:numId="22">
    <w:abstractNumId w:val="8"/>
  </w:num>
  <w:num w:numId="23">
    <w:abstractNumId w:val="26"/>
  </w:num>
  <w:num w:numId="24">
    <w:abstractNumId w:val="21"/>
  </w:num>
  <w:num w:numId="25">
    <w:abstractNumId w:val="22"/>
  </w:num>
  <w:num w:numId="26">
    <w:abstractNumId w:val="20"/>
  </w:num>
  <w:num w:numId="27">
    <w:abstractNumId w:val="17"/>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4086A"/>
    <w:rsid w:val="00042147"/>
    <w:rsid w:val="0006218D"/>
    <w:rsid w:val="000719B3"/>
    <w:rsid w:val="000B0A37"/>
    <w:rsid w:val="000E652A"/>
    <w:rsid w:val="00110A17"/>
    <w:rsid w:val="00123553"/>
    <w:rsid w:val="001464EC"/>
    <w:rsid w:val="0014732D"/>
    <w:rsid w:val="00170997"/>
    <w:rsid w:val="00193F0A"/>
    <w:rsid w:val="001A23A3"/>
    <w:rsid w:val="001A3211"/>
    <w:rsid w:val="001A78D3"/>
    <w:rsid w:val="001B71AD"/>
    <w:rsid w:val="001C2CE7"/>
    <w:rsid w:val="001F12D6"/>
    <w:rsid w:val="00200BD5"/>
    <w:rsid w:val="00205718"/>
    <w:rsid w:val="00232959"/>
    <w:rsid w:val="002330E2"/>
    <w:rsid w:val="00262BBD"/>
    <w:rsid w:val="002671C5"/>
    <w:rsid w:val="00272C77"/>
    <w:rsid w:val="00291582"/>
    <w:rsid w:val="002A03A5"/>
    <w:rsid w:val="002C2E05"/>
    <w:rsid w:val="002F2AD1"/>
    <w:rsid w:val="00301B98"/>
    <w:rsid w:val="00366958"/>
    <w:rsid w:val="003772F0"/>
    <w:rsid w:val="003962E4"/>
    <w:rsid w:val="004478C0"/>
    <w:rsid w:val="004667CD"/>
    <w:rsid w:val="004A7ABC"/>
    <w:rsid w:val="004D58E7"/>
    <w:rsid w:val="0055678F"/>
    <w:rsid w:val="00623F19"/>
    <w:rsid w:val="006552FE"/>
    <w:rsid w:val="007064F8"/>
    <w:rsid w:val="00734356"/>
    <w:rsid w:val="00743FA3"/>
    <w:rsid w:val="007847C3"/>
    <w:rsid w:val="007F4347"/>
    <w:rsid w:val="00873492"/>
    <w:rsid w:val="008900F7"/>
    <w:rsid w:val="008D2084"/>
    <w:rsid w:val="008D513D"/>
    <w:rsid w:val="008E771D"/>
    <w:rsid w:val="0091663C"/>
    <w:rsid w:val="009326DE"/>
    <w:rsid w:val="00961453"/>
    <w:rsid w:val="00992422"/>
    <w:rsid w:val="009A2619"/>
    <w:rsid w:val="009D0399"/>
    <w:rsid w:val="009D54D5"/>
    <w:rsid w:val="009F6B2F"/>
    <w:rsid w:val="00A0407B"/>
    <w:rsid w:val="00A4242F"/>
    <w:rsid w:val="00A60FF0"/>
    <w:rsid w:val="00A82AE1"/>
    <w:rsid w:val="00A9430E"/>
    <w:rsid w:val="00AA1A3A"/>
    <w:rsid w:val="00AB13E6"/>
    <w:rsid w:val="00AE4C9C"/>
    <w:rsid w:val="00AF6567"/>
    <w:rsid w:val="00B13B1D"/>
    <w:rsid w:val="00B21F4E"/>
    <w:rsid w:val="00B431D4"/>
    <w:rsid w:val="00B458F2"/>
    <w:rsid w:val="00B7651C"/>
    <w:rsid w:val="00BF378F"/>
    <w:rsid w:val="00C05C4F"/>
    <w:rsid w:val="00C1603D"/>
    <w:rsid w:val="00C16434"/>
    <w:rsid w:val="00C2490F"/>
    <w:rsid w:val="00C549D7"/>
    <w:rsid w:val="00C60701"/>
    <w:rsid w:val="00C832D2"/>
    <w:rsid w:val="00CC1088"/>
    <w:rsid w:val="00CC1500"/>
    <w:rsid w:val="00D16542"/>
    <w:rsid w:val="00D763FA"/>
    <w:rsid w:val="00D90275"/>
    <w:rsid w:val="00DE7775"/>
    <w:rsid w:val="00E421DC"/>
    <w:rsid w:val="00E44368"/>
    <w:rsid w:val="00E552B9"/>
    <w:rsid w:val="00ED26A6"/>
    <w:rsid w:val="00F37711"/>
    <w:rsid w:val="00F44DF5"/>
    <w:rsid w:val="00FD4E52"/>
    <w:rsid w:val="00FD58E3"/>
    <w:rsid w:val="00FE04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4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21F4E"/>
    <w:pPr>
      <w:spacing w:after="0" w:line="240" w:lineRule="auto"/>
    </w:pPr>
  </w:style>
  <w:style w:type="character" w:styleId="Hipervnculo">
    <w:name w:val="Hyperlink"/>
    <w:basedOn w:val="Fuentedeprrafopredeter"/>
    <w:uiPriority w:val="99"/>
    <w:unhideWhenUsed/>
    <w:rsid w:val="00CC1088"/>
    <w:rPr>
      <w:color w:val="0000FF"/>
      <w:u w:val="single"/>
    </w:rPr>
  </w:style>
  <w:style w:type="paragraph" w:styleId="NormalWeb">
    <w:name w:val="Normal (Web)"/>
    <w:basedOn w:val="Normal"/>
    <w:uiPriority w:val="99"/>
    <w:unhideWhenUsed/>
    <w:rsid w:val="00062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C05C4F"/>
  </w:style>
  <w:style w:type="character" w:styleId="Textoennegrita">
    <w:name w:val="Strong"/>
    <w:basedOn w:val="Fuentedeprrafopredeter"/>
    <w:uiPriority w:val="22"/>
    <w:qFormat/>
    <w:rsid w:val="00E552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21F4E"/>
    <w:pPr>
      <w:spacing w:after="0" w:line="240" w:lineRule="auto"/>
    </w:pPr>
  </w:style>
  <w:style w:type="character" w:styleId="Hipervnculo">
    <w:name w:val="Hyperlink"/>
    <w:basedOn w:val="Fuentedeprrafopredeter"/>
    <w:uiPriority w:val="99"/>
    <w:unhideWhenUsed/>
    <w:rsid w:val="00CC1088"/>
    <w:rPr>
      <w:color w:val="0000FF"/>
      <w:u w:val="single"/>
    </w:rPr>
  </w:style>
  <w:style w:type="paragraph" w:styleId="NormalWeb">
    <w:name w:val="Normal (Web)"/>
    <w:basedOn w:val="Normal"/>
    <w:uiPriority w:val="99"/>
    <w:unhideWhenUsed/>
    <w:rsid w:val="00062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C05C4F"/>
  </w:style>
  <w:style w:type="character" w:styleId="Textoennegrita">
    <w:name w:val="Strong"/>
    <w:basedOn w:val="Fuentedeprrafopredeter"/>
    <w:uiPriority w:val="22"/>
    <w:qFormat/>
    <w:rsid w:val="00E55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59236">
      <w:bodyDiv w:val="1"/>
      <w:marLeft w:val="0"/>
      <w:marRight w:val="0"/>
      <w:marTop w:val="0"/>
      <w:marBottom w:val="0"/>
      <w:divBdr>
        <w:top w:val="none" w:sz="0" w:space="0" w:color="auto"/>
        <w:left w:val="none" w:sz="0" w:space="0" w:color="auto"/>
        <w:bottom w:val="none" w:sz="0" w:space="0" w:color="auto"/>
        <w:right w:val="none" w:sz="0" w:space="0" w:color="auto"/>
      </w:divBdr>
    </w:div>
    <w:div w:id="850875966">
      <w:bodyDiv w:val="1"/>
      <w:marLeft w:val="0"/>
      <w:marRight w:val="0"/>
      <w:marTop w:val="0"/>
      <w:marBottom w:val="0"/>
      <w:divBdr>
        <w:top w:val="none" w:sz="0" w:space="0" w:color="auto"/>
        <w:left w:val="none" w:sz="0" w:space="0" w:color="auto"/>
        <w:bottom w:val="none" w:sz="0" w:space="0" w:color="auto"/>
        <w:right w:val="none" w:sz="0" w:space="0" w:color="auto"/>
      </w:divBdr>
      <w:divsChild>
        <w:div w:id="47927081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C180A455524F7497F8FC74C594349A"/>
        <w:category>
          <w:name w:val="General"/>
          <w:gallery w:val="placeholder"/>
        </w:category>
        <w:types>
          <w:type w:val="bbPlcHdr"/>
        </w:types>
        <w:behaviors>
          <w:behavior w:val="content"/>
        </w:behaviors>
        <w:guid w:val="{6600655E-774E-4D04-8FE1-3D6CE6861860}"/>
      </w:docPartPr>
      <w:docPartBody>
        <w:p w:rsidR="00000000" w:rsidRDefault="00450F18" w:rsidP="00450F18">
          <w:pPr>
            <w:pStyle w:val="9AC180A455524F7497F8FC74C594349A"/>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1E"/>
    <w:rsid w:val="000B7F37"/>
    <w:rsid w:val="00107C2C"/>
    <w:rsid w:val="00334832"/>
    <w:rsid w:val="00450F18"/>
    <w:rsid w:val="00577EF4"/>
    <w:rsid w:val="00714BB2"/>
    <w:rsid w:val="00846103"/>
    <w:rsid w:val="0086361E"/>
    <w:rsid w:val="00936DC5"/>
    <w:rsid w:val="00BC0987"/>
    <w:rsid w:val="00EE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450F18"/>
    <w:rPr>
      <w:color w:val="808080"/>
    </w:rPr>
  </w:style>
  <w:style w:type="paragraph" w:customStyle="1" w:styleId="3F66901FB0AD499084610BAA142953B1">
    <w:name w:val="3F66901FB0AD499084610BAA142953B1"/>
    <w:rsid w:val="0086361E"/>
  </w:style>
  <w:style w:type="paragraph" w:customStyle="1" w:styleId="9AC180A455524F7497F8FC74C594349A">
    <w:name w:val="9AC180A455524F7497F8FC74C594349A"/>
    <w:rsid w:val="00450F18"/>
    <w:pPr>
      <w:spacing w:after="200" w:line="276" w:lineRule="auto"/>
    </w:pPr>
    <w:rPr>
      <w:lang w:val="es-CL" w:eastAsia="es-C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450F18"/>
    <w:rPr>
      <w:color w:val="808080"/>
    </w:rPr>
  </w:style>
  <w:style w:type="paragraph" w:customStyle="1" w:styleId="3F66901FB0AD499084610BAA142953B1">
    <w:name w:val="3F66901FB0AD499084610BAA142953B1"/>
    <w:rsid w:val="0086361E"/>
  </w:style>
  <w:style w:type="paragraph" w:customStyle="1" w:styleId="9AC180A455524F7497F8FC74C594349A">
    <w:name w:val="9AC180A455524F7497F8FC74C594349A"/>
    <w:rsid w:val="00450F18"/>
    <w:pPr>
      <w:spacing w:after="200" w:line="276" w:lineRule="auto"/>
    </w:pPr>
    <w:rPr>
      <w:lang w:val="es-CL" w:eastAsia="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EE84-DA49-41DA-A75B-1D4BDF50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Bibliografía:    Definición de conceptos generales: https://dle.rae.es/diccionario     Texto complementario: Creación Propia Jessica Celis Garrido.</dc:creator>
  <cp:lastModifiedBy>Liceo Tecnico</cp:lastModifiedBy>
  <cp:revision>2</cp:revision>
  <cp:lastPrinted>2021-05-25T12:46:00Z</cp:lastPrinted>
  <dcterms:created xsi:type="dcterms:W3CDTF">2021-05-25T12:47:00Z</dcterms:created>
  <dcterms:modified xsi:type="dcterms:W3CDTF">2021-05-25T12:47:00Z</dcterms:modified>
</cp:coreProperties>
</file>