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368" w:rsidRPr="00257202" w:rsidRDefault="00C55C21" w:rsidP="00B21F4E">
      <w:pPr>
        <w:pStyle w:val="Sinespaciado"/>
        <w:jc w:val="center"/>
        <w:rPr>
          <w:rFonts w:ascii="Times New Roman" w:hAnsi="Times New Roman" w:cs="Times New Roman"/>
          <w:sz w:val="24"/>
          <w:szCs w:val="24"/>
        </w:rPr>
      </w:pPr>
      <w:r>
        <w:rPr>
          <w:rFonts w:ascii="Times New Roman" w:hAnsi="Times New Roman" w:cs="Times New Roman"/>
          <w:b/>
          <w:sz w:val="24"/>
          <w:szCs w:val="24"/>
        </w:rPr>
        <w:t>Cuarta</w:t>
      </w:r>
      <w:r w:rsidR="00261D08">
        <w:rPr>
          <w:rFonts w:ascii="Times New Roman" w:hAnsi="Times New Roman" w:cs="Times New Roman"/>
          <w:b/>
          <w:sz w:val="24"/>
          <w:szCs w:val="24"/>
        </w:rPr>
        <w:t xml:space="preserve"> guía </w:t>
      </w:r>
      <w:r w:rsidR="0034530D">
        <w:rPr>
          <w:rFonts w:ascii="Times New Roman" w:hAnsi="Times New Roman" w:cs="Times New Roman"/>
          <w:b/>
          <w:sz w:val="24"/>
          <w:szCs w:val="24"/>
        </w:rPr>
        <w:t xml:space="preserve"> de aprendizaje </w:t>
      </w:r>
      <w:r w:rsidR="000B6DB7">
        <w:rPr>
          <w:rFonts w:ascii="Times New Roman" w:hAnsi="Times New Roman" w:cs="Times New Roman"/>
          <w:b/>
          <w:sz w:val="24"/>
          <w:szCs w:val="24"/>
        </w:rPr>
        <w:t>Química</w:t>
      </w:r>
      <w:r w:rsidR="00261D08">
        <w:rPr>
          <w:rFonts w:ascii="Times New Roman" w:hAnsi="Times New Roman" w:cs="Times New Roman"/>
          <w:b/>
          <w:sz w:val="24"/>
          <w:szCs w:val="24"/>
        </w:rPr>
        <w:t xml:space="preserve"> </w:t>
      </w:r>
      <w:r w:rsidR="00EC0EBE">
        <w:rPr>
          <w:rFonts w:ascii="Times New Roman" w:hAnsi="Times New Roman" w:cs="Times New Roman"/>
          <w:b/>
          <w:sz w:val="24"/>
          <w:szCs w:val="24"/>
        </w:rPr>
        <w:t>Segundo</w:t>
      </w:r>
      <w:r w:rsidR="00261D08">
        <w:rPr>
          <w:rFonts w:ascii="Times New Roman" w:hAnsi="Times New Roman" w:cs="Times New Roman"/>
          <w:b/>
          <w:sz w:val="24"/>
          <w:szCs w:val="24"/>
        </w:rPr>
        <w:t xml:space="preserve"> Medio</w:t>
      </w:r>
    </w:p>
    <w:p w:rsidR="00C20948" w:rsidRDefault="00C20948" w:rsidP="008D2084">
      <w:pPr>
        <w:pStyle w:val="Sinespaciado"/>
        <w:jc w:val="right"/>
        <w:rPr>
          <w:highlight w:val="yellow"/>
        </w:rPr>
      </w:pPr>
    </w:p>
    <w:p w:rsidR="00110A17" w:rsidRDefault="00C34ABA" w:rsidP="00B21F4E">
      <w:pPr>
        <w:pStyle w:val="Sinespaciado"/>
        <w:jc w:val="center"/>
      </w:pPr>
      <w:r>
        <w:t xml:space="preserve">                                                                                                   Departamento de Ciencias</w:t>
      </w:r>
    </w:p>
    <w:tbl>
      <w:tblPr>
        <w:tblStyle w:val="Tablaconcuadrcula"/>
        <w:tblW w:w="0" w:type="auto"/>
        <w:tblLook w:val="04A0" w:firstRow="1" w:lastRow="0" w:firstColumn="1" w:lastColumn="0" w:noHBand="0" w:noVBand="1"/>
      </w:tblPr>
      <w:tblGrid>
        <w:gridCol w:w="5043"/>
        <w:gridCol w:w="1936"/>
        <w:gridCol w:w="1742"/>
      </w:tblGrid>
      <w:tr w:rsidR="00C20948" w:rsidTr="00C20948">
        <w:tc>
          <w:tcPr>
            <w:tcW w:w="5211" w:type="dxa"/>
          </w:tcPr>
          <w:p w:rsidR="00C20948" w:rsidRDefault="00C20948" w:rsidP="003772F0">
            <w:pPr>
              <w:pStyle w:val="Sinespaciado"/>
              <w:rPr>
                <w:sz w:val="24"/>
                <w:szCs w:val="24"/>
              </w:rPr>
            </w:pPr>
            <w:r>
              <w:rPr>
                <w:sz w:val="24"/>
                <w:szCs w:val="24"/>
              </w:rPr>
              <w:t>Estudiante:</w:t>
            </w:r>
          </w:p>
          <w:p w:rsidR="00C20948" w:rsidRDefault="00C20948" w:rsidP="003772F0">
            <w:pPr>
              <w:pStyle w:val="Sinespaciado"/>
              <w:rPr>
                <w:sz w:val="24"/>
                <w:szCs w:val="24"/>
              </w:rPr>
            </w:pPr>
          </w:p>
        </w:tc>
        <w:tc>
          <w:tcPr>
            <w:tcW w:w="1985" w:type="dxa"/>
          </w:tcPr>
          <w:p w:rsidR="00C20948" w:rsidRDefault="00C20948" w:rsidP="003772F0">
            <w:pPr>
              <w:pStyle w:val="Sinespaciado"/>
              <w:rPr>
                <w:sz w:val="24"/>
                <w:szCs w:val="24"/>
              </w:rPr>
            </w:pPr>
            <w:r>
              <w:rPr>
                <w:sz w:val="24"/>
                <w:szCs w:val="24"/>
              </w:rPr>
              <w:t>Curso:</w:t>
            </w:r>
          </w:p>
        </w:tc>
        <w:tc>
          <w:tcPr>
            <w:tcW w:w="1782" w:type="dxa"/>
          </w:tcPr>
          <w:p w:rsidR="00C20948" w:rsidRDefault="00C20948" w:rsidP="003772F0">
            <w:pPr>
              <w:pStyle w:val="Sinespaciado"/>
              <w:rPr>
                <w:sz w:val="24"/>
                <w:szCs w:val="24"/>
              </w:rPr>
            </w:pPr>
            <w:r>
              <w:rPr>
                <w:sz w:val="24"/>
                <w:szCs w:val="24"/>
              </w:rPr>
              <w:t>Fecha:</w:t>
            </w:r>
          </w:p>
        </w:tc>
      </w:tr>
      <w:tr w:rsidR="00C20948" w:rsidTr="00174931">
        <w:tc>
          <w:tcPr>
            <w:tcW w:w="8978" w:type="dxa"/>
            <w:gridSpan w:val="3"/>
          </w:tcPr>
          <w:p w:rsidR="00C20948" w:rsidRDefault="00C20948" w:rsidP="003772F0">
            <w:pPr>
              <w:pStyle w:val="Sinespaciado"/>
              <w:rPr>
                <w:sz w:val="24"/>
                <w:szCs w:val="24"/>
              </w:rPr>
            </w:pPr>
            <w:r>
              <w:rPr>
                <w:sz w:val="24"/>
                <w:szCs w:val="24"/>
              </w:rPr>
              <w:t>Objetivo de aprendizaje:</w:t>
            </w:r>
            <w:r w:rsidR="000C77C7">
              <w:rPr>
                <w:sz w:val="24"/>
                <w:szCs w:val="24"/>
              </w:rPr>
              <w:t xml:space="preserve"> </w:t>
            </w:r>
          </w:p>
          <w:p w:rsidR="00C20948" w:rsidRDefault="00F4031D" w:rsidP="00C55C21">
            <w:pPr>
              <w:pStyle w:val="Prrafodelista"/>
              <w:numPr>
                <w:ilvl w:val="0"/>
                <w:numId w:val="3"/>
              </w:numPr>
              <w:jc w:val="both"/>
              <w:rPr>
                <w:sz w:val="24"/>
                <w:szCs w:val="24"/>
              </w:rPr>
            </w:pPr>
            <w:r>
              <w:rPr>
                <w:sz w:val="24"/>
                <w:szCs w:val="24"/>
              </w:rPr>
              <w:t>Comprender los diferentes criterios mediante los cuales se clasifican las reacciones químicas.</w:t>
            </w:r>
          </w:p>
          <w:p w:rsidR="0034530D" w:rsidRDefault="0034530D" w:rsidP="00C55C21">
            <w:pPr>
              <w:pStyle w:val="Prrafodelista"/>
              <w:numPr>
                <w:ilvl w:val="0"/>
                <w:numId w:val="3"/>
              </w:numPr>
              <w:jc w:val="both"/>
              <w:rPr>
                <w:sz w:val="24"/>
                <w:szCs w:val="24"/>
              </w:rPr>
            </w:pPr>
            <w:r>
              <w:rPr>
                <w:sz w:val="24"/>
                <w:szCs w:val="24"/>
              </w:rPr>
              <w:t>Comprender el impacto que tienen las reacciones químicas en los seres vivos y en su entorno.</w:t>
            </w:r>
          </w:p>
        </w:tc>
      </w:tr>
    </w:tbl>
    <w:p w:rsidR="00C20948" w:rsidRDefault="009A5AD8" w:rsidP="003772F0">
      <w:pPr>
        <w:pStyle w:val="Sinespaciado"/>
        <w:rPr>
          <w:sz w:val="24"/>
          <w:szCs w:val="24"/>
        </w:rPr>
      </w:pPr>
      <w:r>
        <w:rPr>
          <w:rFonts w:ascii="Comic Sans MS" w:hAnsi="Comic Sans MS"/>
          <w:b/>
          <w:noProof/>
          <w:sz w:val="28"/>
          <w:szCs w:val="28"/>
          <w:lang w:eastAsia="es-CL"/>
        </w:rPr>
        <mc:AlternateContent>
          <mc:Choice Requires="wps">
            <w:drawing>
              <wp:anchor distT="0" distB="0" distL="114300" distR="114300" simplePos="0" relativeHeight="251659264" behindDoc="1" locked="0" layoutInCell="1" allowOverlap="1" wp14:anchorId="33B8196B" wp14:editId="3E8CD116">
                <wp:simplePos x="0" y="0"/>
                <wp:positionH relativeFrom="column">
                  <wp:posOffset>-622935</wp:posOffset>
                </wp:positionH>
                <wp:positionV relativeFrom="paragraph">
                  <wp:posOffset>190500</wp:posOffset>
                </wp:positionV>
                <wp:extent cx="6667500" cy="1287780"/>
                <wp:effectExtent l="0" t="0" r="19050" b="26670"/>
                <wp:wrapNone/>
                <wp:docPr id="1" name="1 Rectángulo redondeado"/>
                <wp:cNvGraphicFramePr/>
                <a:graphic xmlns:a="http://schemas.openxmlformats.org/drawingml/2006/main">
                  <a:graphicData uri="http://schemas.microsoft.com/office/word/2010/wordprocessingShape">
                    <wps:wsp>
                      <wps:cNvSpPr/>
                      <wps:spPr>
                        <a:xfrm>
                          <a:off x="0" y="0"/>
                          <a:ext cx="6667500" cy="128778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7CE1FCF" id="1 Rectángulo redondeado" o:spid="_x0000_s1026" style="position:absolute;margin-left:-49.05pt;margin-top:15pt;width:525pt;height:10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" fillcolor="white [3201]" strokecolor="#f79646 [3209]" strokeweight="2pt"/>
            </w:pict>
          </mc:Fallback>
        </mc:AlternateContent>
      </w:r>
    </w:p>
    <w:p w:rsidR="00D16542" w:rsidRDefault="00C20948" w:rsidP="00D16542">
      <w:pPr>
        <w:pStyle w:val="Sinespaciado"/>
        <w:rPr>
          <w:b/>
        </w:rPr>
      </w:pPr>
      <w:r>
        <w:rPr>
          <w:b/>
        </w:rPr>
        <w:t>INSTRUCCIONES:</w:t>
      </w:r>
    </w:p>
    <w:p w:rsidR="00C20948" w:rsidRDefault="00C20948" w:rsidP="00B21F4E">
      <w:pPr>
        <w:pStyle w:val="Sinespaciado"/>
        <w:rPr>
          <w:b/>
        </w:rPr>
      </w:pPr>
      <w:r w:rsidRPr="00C20948">
        <w:rPr>
          <w:b/>
        </w:rPr>
        <w:t>Estimado(a)</w:t>
      </w:r>
      <w:r>
        <w:rPr>
          <w:b/>
        </w:rPr>
        <w:t xml:space="preserve"> estudiante</w:t>
      </w:r>
    </w:p>
    <w:p w:rsidR="00C34ABA" w:rsidRDefault="00DD0FDE" w:rsidP="00C34ABA">
      <w:pPr>
        <w:pStyle w:val="Sinespaciado"/>
        <w:numPr>
          <w:ilvl w:val="0"/>
          <w:numId w:val="1"/>
        </w:numPr>
        <w:rPr>
          <w:b/>
        </w:rPr>
      </w:pPr>
      <w:r>
        <w:t xml:space="preserve">Esta guía es de contenidos, en tu texto de estudio no están profundizados estos contenidos por lo cual te solicitamos lo leas varias veces, vayas subrayando los aspectos más relevantes anotes en tu cuaderno las dudas para que la profesora pueda ayudarte en </w:t>
      </w:r>
      <w:proofErr w:type="spellStart"/>
      <w:r>
        <w:t>lasa</w:t>
      </w:r>
      <w:proofErr w:type="spellEnd"/>
      <w:r>
        <w:t xml:space="preserve"> clases</w:t>
      </w:r>
    </w:p>
    <w:p w:rsidR="00C34ABA" w:rsidRDefault="00C34ABA" w:rsidP="00C34ABA">
      <w:pPr>
        <w:pStyle w:val="Sinespaciado"/>
        <w:numPr>
          <w:ilvl w:val="0"/>
          <w:numId w:val="1"/>
        </w:numPr>
      </w:pPr>
      <w:r w:rsidRPr="00C20948">
        <w:t xml:space="preserve">Para dudas y consultas puedes escribir al correo </w:t>
      </w:r>
      <w:r>
        <w:t xml:space="preserve">de la profesora </w:t>
      </w:r>
      <w:hyperlink r:id="rId9" w:history="1">
        <w:r w:rsidR="00261D08" w:rsidRPr="00D60EE0">
          <w:rPr>
            <w:rStyle w:val="Hipervnculo"/>
          </w:rPr>
          <w:t>mraddatz@isett.cl</w:t>
        </w:r>
      </w:hyperlink>
      <w:r w:rsidR="009A5AD8">
        <w:t>,</w:t>
      </w:r>
      <w:r w:rsidR="00261D08">
        <w:t xml:space="preserve"> </w:t>
      </w:r>
    </w:p>
    <w:p w:rsidR="00247DCC" w:rsidRDefault="00247DCC" w:rsidP="00247DCC">
      <w:pPr>
        <w:rPr>
          <w:b/>
        </w:rPr>
      </w:pPr>
    </w:p>
    <w:p w:rsidR="00247DCC" w:rsidRDefault="00990A28" w:rsidP="00F4031D">
      <w:pPr>
        <w:jc w:val="center"/>
        <w:rPr>
          <w:b/>
          <w:u w:val="single"/>
        </w:rPr>
      </w:pPr>
      <w:r>
        <w:rPr>
          <w:b/>
          <w:u w:val="single"/>
        </w:rPr>
        <w:t>IMPORTANCIA DEL OXÍGENO EN LAS REACCIONES QUÍMICAS</w:t>
      </w:r>
    </w:p>
    <w:p w:rsidR="00F4031D" w:rsidRDefault="00F4031D" w:rsidP="00F4031D">
      <w:pPr>
        <w:rPr>
          <w:bCs/>
        </w:rPr>
      </w:pPr>
      <w:r>
        <w:rPr>
          <w:bCs/>
        </w:rPr>
        <w:t>El aire que nos rodea es una mezcla de gases que forma un complejo sistema químico en continuo cambio, esto está en directa relación con nuestro entorno y los seres vivos. Tanto los gases propios del aire como aquellos que liberan en las actividades humanas tienen la capacidad de reaccionar y producir nuevas sustancias gaseosas. El oxígeno no es el gas m</w:t>
      </w:r>
      <w:r w:rsidR="00A90B78">
        <w:rPr>
          <w:bCs/>
        </w:rPr>
        <w:t>á</w:t>
      </w:r>
      <w:r>
        <w:rPr>
          <w:bCs/>
        </w:rPr>
        <w:t>s abundante en el aire pero presenta ciertas características  que lo hacen muy importante en muchos procesos.</w:t>
      </w:r>
    </w:p>
    <w:p w:rsidR="00F4031D" w:rsidRDefault="00F4031D" w:rsidP="00A90B78">
      <w:pPr>
        <w:jc w:val="center"/>
        <w:rPr>
          <w:bCs/>
        </w:rPr>
      </w:pPr>
      <w:r w:rsidRPr="00A90B78">
        <w:rPr>
          <w:b/>
          <w:u w:val="single"/>
        </w:rPr>
        <w:t>REACCIONES DE COMBUESTIÓN</w:t>
      </w:r>
      <w:r>
        <w:rPr>
          <w:bCs/>
        </w:rPr>
        <w:t>:</w:t>
      </w:r>
    </w:p>
    <w:p w:rsidR="00F4031D" w:rsidRDefault="00F4031D" w:rsidP="00F4031D">
      <w:pPr>
        <w:rPr>
          <w:bCs/>
        </w:rPr>
      </w:pPr>
      <w:r>
        <w:rPr>
          <w:bCs/>
        </w:rPr>
        <w:t>Se le llama COMBUSTION cuando en una reacción, al combinarse con el oxígeno se produce energía que se manifiesta en forma de luz y calor.</w:t>
      </w:r>
      <w:r w:rsidR="00C2305E">
        <w:rPr>
          <w:bCs/>
        </w:rPr>
        <w:t xml:space="preserve"> Al oxígeno en este tipo de reacción se le llama comburente. Ejemplo: cuando se quema madera.</w:t>
      </w:r>
    </w:p>
    <w:p w:rsidR="00C2305E" w:rsidRDefault="00C2305E" w:rsidP="00F4031D">
      <w:pPr>
        <w:rPr>
          <w:bCs/>
        </w:rPr>
      </w:pPr>
      <w:r>
        <w:rPr>
          <w:bCs/>
        </w:rPr>
        <w:t>Para que ocurra la reacción es necesario un aporte energético inicial que promueva la combinación de un combustible con el oxígeno.</w:t>
      </w:r>
    </w:p>
    <w:p w:rsidR="00C2305E" w:rsidRDefault="00C2305E" w:rsidP="00F4031D">
      <w:pPr>
        <w:rPr>
          <w:bCs/>
        </w:rPr>
      </w:pPr>
      <w:r>
        <w:rPr>
          <w:bCs/>
        </w:rPr>
        <w:t xml:space="preserve">Cuando la cantidad de oxígeno presente en la combustión no es suficiente, se producen </w:t>
      </w:r>
      <w:proofErr w:type="gramStart"/>
      <w:r>
        <w:rPr>
          <w:bCs/>
        </w:rPr>
        <w:t>mayores cantidad</w:t>
      </w:r>
      <w:proofErr w:type="gramEnd"/>
      <w:r>
        <w:rPr>
          <w:bCs/>
        </w:rPr>
        <w:t xml:space="preserve"> de mon</w:t>
      </w:r>
      <w:r w:rsidR="00A90B78">
        <w:rPr>
          <w:bCs/>
        </w:rPr>
        <w:t>ó</w:t>
      </w:r>
      <w:r>
        <w:rPr>
          <w:bCs/>
        </w:rPr>
        <w:t>x</w:t>
      </w:r>
      <w:r w:rsidR="00A90B78">
        <w:rPr>
          <w:bCs/>
        </w:rPr>
        <w:t>i</w:t>
      </w:r>
      <w:r>
        <w:rPr>
          <w:bCs/>
        </w:rPr>
        <w:t>do de carbono. Gas altamente tóxico para los seres vivos</w:t>
      </w:r>
      <w:r w:rsidR="00A90B78">
        <w:rPr>
          <w:bCs/>
        </w:rPr>
        <w:t>, que no tiene olor ni color.</w:t>
      </w:r>
    </w:p>
    <w:p w:rsidR="00C2305E" w:rsidRDefault="00C2305E" w:rsidP="00F4031D">
      <w:pPr>
        <w:rPr>
          <w:bCs/>
        </w:rPr>
      </w:pPr>
      <w:r>
        <w:rPr>
          <w:bCs/>
          <w:noProof/>
        </w:rPr>
        <w:lastRenderedPageBreak/>
        <w:drawing>
          <wp:inline distT="0" distB="0" distL="0" distR="0" wp14:anchorId="71B1B016" wp14:editId="53B9E8E1">
            <wp:extent cx="4732020" cy="219456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32020" cy="2194560"/>
                    </a:xfrm>
                    <a:prstGeom prst="rect">
                      <a:avLst/>
                    </a:prstGeom>
                    <a:noFill/>
                    <a:ln>
                      <a:noFill/>
                    </a:ln>
                  </pic:spPr>
                </pic:pic>
              </a:graphicData>
            </a:graphic>
          </wp:inline>
        </w:drawing>
      </w:r>
    </w:p>
    <w:p w:rsidR="00A90B78" w:rsidRPr="00A90B78" w:rsidRDefault="00A90B78" w:rsidP="00A90B78">
      <w:pPr>
        <w:jc w:val="center"/>
        <w:rPr>
          <w:b/>
          <w:u w:val="single"/>
        </w:rPr>
      </w:pPr>
      <w:r w:rsidRPr="00A90B78">
        <w:rPr>
          <w:b/>
          <w:u w:val="single"/>
        </w:rPr>
        <w:t>REACCIONES DE ÓXIDO REDUCCIÓN</w:t>
      </w:r>
    </w:p>
    <w:p w:rsidR="00A90B78" w:rsidRDefault="00A90B78" w:rsidP="00A90B78">
      <w:pPr>
        <w:rPr>
          <w:bCs/>
        </w:rPr>
      </w:pPr>
      <w:r>
        <w:rPr>
          <w:b/>
        </w:rPr>
        <w:t xml:space="preserve">OXIDACION: </w:t>
      </w:r>
      <w:r>
        <w:rPr>
          <w:bCs/>
        </w:rPr>
        <w:t>Toda combinación de una sustancia con oxígeno. Los químicos,  llaman oxidación  a los procesos que se desarrollan más lentamente ya que debido a la falta de un aumento en la temperatura de la sustancia que se oxida, esta no arde. Ej. Cuando los metales  quedan a la intemperie  o con la putrefacción de la materia orgánica.</w:t>
      </w:r>
    </w:p>
    <w:p w:rsidR="00A90B78" w:rsidRDefault="00C45909" w:rsidP="00A90B78">
      <w:pPr>
        <w:rPr>
          <w:bCs/>
        </w:rPr>
      </w:pPr>
      <w:r>
        <w:rPr>
          <w:bCs/>
          <w:noProof/>
        </w:rPr>
        <mc:AlternateContent>
          <mc:Choice Requires="wps">
            <w:drawing>
              <wp:anchor distT="0" distB="0" distL="114300" distR="114300" simplePos="0" relativeHeight="251660288" behindDoc="1" locked="0" layoutInCell="1" allowOverlap="1" wp14:anchorId="5CDEBC8B" wp14:editId="6D901261">
                <wp:simplePos x="0" y="0"/>
                <wp:positionH relativeFrom="column">
                  <wp:posOffset>725805</wp:posOffset>
                </wp:positionH>
                <wp:positionV relativeFrom="paragraph">
                  <wp:posOffset>1036320</wp:posOffset>
                </wp:positionV>
                <wp:extent cx="4168140" cy="350520"/>
                <wp:effectExtent l="0" t="0" r="22860" b="11430"/>
                <wp:wrapNone/>
                <wp:docPr id="4" name="Cuadro de texto 4"/>
                <wp:cNvGraphicFramePr/>
                <a:graphic xmlns:a="http://schemas.openxmlformats.org/drawingml/2006/main">
                  <a:graphicData uri="http://schemas.microsoft.com/office/word/2010/wordprocessingShape">
                    <wps:wsp>
                      <wps:cNvSpPr txBox="1"/>
                      <wps:spPr>
                        <a:xfrm>
                          <a:off x="0" y="0"/>
                          <a:ext cx="4168140" cy="350520"/>
                        </a:xfrm>
                        <a:prstGeom prst="rect">
                          <a:avLst/>
                        </a:prstGeom>
                        <a:solidFill>
                          <a:schemeClr val="lt1"/>
                        </a:solidFill>
                        <a:ln w="6350">
                          <a:solidFill>
                            <a:prstClr val="black"/>
                          </a:solidFill>
                        </a:ln>
                      </wps:spPr>
                      <wps:txbx>
                        <w:txbxContent>
                          <w:p w:rsidR="00C45909" w:rsidRDefault="00C459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4" o:spid="_x0000_s1026" type="#_x0000_t202" style="position:absolute;margin-left:57.15pt;margin-top:81.6pt;width:328.2pt;height:27.6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" fillcolor="white [3201]" strokeweight=".5pt">
                <v:textbox>
                  <w:txbxContent>
                    <w:p w:rsidR="00C45909" w:rsidRDefault="00C45909"/>
                  </w:txbxContent>
                </v:textbox>
              </v:shape>
            </w:pict>
          </mc:Fallback>
        </mc:AlternateContent>
      </w:r>
      <w:r w:rsidR="00692D1F">
        <w:rPr>
          <w:bCs/>
        </w:rPr>
        <w:t>A nivel atómico, la oxidación se produce cuando un átomo o ión cede uno o más electrones. No se puede hablar de oxidación sin que se produzca una reducción, ya que esta acepta el o los electrones cedidos en el proceso de oxidación. Ej. La reacciones que ocurren en disolución acuosa, como la que experimentan los metales al reaccionar con ácidos, cuando el magnesio reacciona con una disolución de ácido clorhídrico.</w:t>
      </w:r>
      <w:r w:rsidR="00A807A3">
        <w:rPr>
          <w:bCs/>
        </w:rPr>
        <w:t xml:space="preserve"> La corrosión de metales en utensilios del diario vivir.</w:t>
      </w:r>
    </w:p>
    <w:p w:rsidR="00692D1F" w:rsidRDefault="00692D1F" w:rsidP="00C45909">
      <w:pPr>
        <w:jc w:val="center"/>
        <w:rPr>
          <w:bCs/>
        </w:rPr>
      </w:pPr>
      <w:r>
        <w:rPr>
          <w:bCs/>
        </w:rPr>
        <w:t>EL OXÍGENO PERMITE LA COMBUSTION. EL OXÍGENO FORMA ÓXIDOS</w:t>
      </w:r>
    </w:p>
    <w:p w:rsidR="00A807A3" w:rsidRDefault="00A807A3" w:rsidP="00A807A3">
      <w:pPr>
        <w:rPr>
          <w:b/>
          <w:u w:val="single"/>
        </w:rPr>
      </w:pPr>
      <w:r>
        <w:rPr>
          <w:b/>
          <w:u w:val="single"/>
        </w:rPr>
        <w:t>La presencia de oxígeno en nuestra atmósfera hace posible la vida en la tierra gracias a las reacciones de fotosíntesis y de respiración celular.</w:t>
      </w:r>
    </w:p>
    <w:p w:rsidR="00A807A3" w:rsidRDefault="00A807A3" w:rsidP="00A807A3">
      <w:pPr>
        <w:jc w:val="center"/>
        <w:rPr>
          <w:b/>
          <w:u w:val="single"/>
        </w:rPr>
      </w:pPr>
      <w:r w:rsidRPr="00A807A3">
        <w:rPr>
          <w:b/>
          <w:u w:val="single"/>
        </w:rPr>
        <w:t>REACCION ENTRE UN ÁCIDO Y UNA BASE</w:t>
      </w:r>
    </w:p>
    <w:p w:rsidR="00A807A3" w:rsidRDefault="00A807A3" w:rsidP="00A807A3">
      <w:pPr>
        <w:rPr>
          <w:bCs/>
        </w:rPr>
      </w:pPr>
      <w:r w:rsidRPr="006C6923">
        <w:rPr>
          <w:bCs/>
        </w:rPr>
        <w:t>Cuando reaccio</w:t>
      </w:r>
      <w:r w:rsidR="006C6923" w:rsidRPr="006C6923">
        <w:rPr>
          <w:bCs/>
        </w:rPr>
        <w:t>nan</w:t>
      </w:r>
      <w:r w:rsidR="006C6923">
        <w:rPr>
          <w:bCs/>
        </w:rPr>
        <w:t xml:space="preserve"> una disolución de un ácido y otra de una base, ocurre un proceso de neutralización o reacción de neutralización que produce agua y una sal. Ej. Si se hace reaccionar disoluciones de la misma concentración de HCl y otra de NaOH – obtenemos agua y cloruro de sodio (sal).</w:t>
      </w:r>
    </w:p>
    <w:p w:rsidR="00F4031D" w:rsidRDefault="006C6923" w:rsidP="006C6923">
      <w:pPr>
        <w:tabs>
          <w:tab w:val="left" w:pos="2484"/>
        </w:tabs>
        <w:jc w:val="center"/>
        <w:rPr>
          <w:bCs/>
        </w:rPr>
      </w:pPr>
      <w:r>
        <w:rPr>
          <w:bCs/>
          <w:noProof/>
        </w:rPr>
        <mc:AlternateContent>
          <mc:Choice Requires="wps">
            <w:drawing>
              <wp:anchor distT="0" distB="0" distL="114300" distR="114300" simplePos="0" relativeHeight="251661312" behindDoc="0" locked="0" layoutInCell="1" allowOverlap="1" wp14:anchorId="3EF5A08D" wp14:editId="75188075">
                <wp:simplePos x="0" y="0"/>
                <wp:positionH relativeFrom="column">
                  <wp:posOffset>2577465</wp:posOffset>
                </wp:positionH>
                <wp:positionV relativeFrom="paragraph">
                  <wp:posOffset>95885</wp:posOffset>
                </wp:positionV>
                <wp:extent cx="586740" cy="7620"/>
                <wp:effectExtent l="0" t="95250" r="0" b="106680"/>
                <wp:wrapNone/>
                <wp:docPr id="5" name="Conector recto de flecha 5"/>
                <wp:cNvGraphicFramePr/>
                <a:graphic xmlns:a="http://schemas.openxmlformats.org/drawingml/2006/main">
                  <a:graphicData uri="http://schemas.microsoft.com/office/word/2010/wordprocessingShape">
                    <wps:wsp>
                      <wps:cNvCnPr/>
                      <wps:spPr>
                        <a:xfrm>
                          <a:off x="0" y="0"/>
                          <a:ext cx="586740" cy="7620"/>
                        </a:xfrm>
                        <a:prstGeom prst="straightConnector1">
                          <a:avLst/>
                        </a:prstGeom>
                        <a:ln w="38100">
                          <a:solidFill>
                            <a:schemeClr val="accent1"/>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2A639FD" id="_x0000_t32" coordsize="21600,21600" o:spt="32" o:oned="t" path="m,l21600,21600e" filled="f">
                <v:path arrowok="t" fillok="f" o:connecttype="none"/>
                <o:lock v:ext="edit" shapetype="t"/>
              </v:shapetype>
              <v:shape id="Conector recto de flecha 5" o:spid="_x0000_s1026" type="#_x0000_t32" style="position:absolute;margin-left:202.95pt;margin-top:7.55pt;width:46.2pt;height:.6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" strokecolor="#4f81bd [3204]" strokeweight="3pt">
                <v:stroke endarrow="block"/>
              </v:shape>
            </w:pict>
          </mc:Fallback>
        </mc:AlternateContent>
      </w:r>
      <w:r>
        <w:rPr>
          <w:bCs/>
        </w:rPr>
        <w:t xml:space="preserve">Ácido + base </w:t>
      </w:r>
      <w:r>
        <w:rPr>
          <w:bCs/>
        </w:rPr>
        <w:tab/>
        <w:t>agua + sal</w:t>
      </w:r>
    </w:p>
    <w:p w:rsidR="006C6923" w:rsidRDefault="006C6923" w:rsidP="006C6923">
      <w:pPr>
        <w:tabs>
          <w:tab w:val="left" w:pos="2484"/>
        </w:tabs>
        <w:rPr>
          <w:bCs/>
        </w:rPr>
      </w:pPr>
      <w:r>
        <w:rPr>
          <w:bCs/>
        </w:rPr>
        <w:t xml:space="preserve">El estudio de las reacciones químicas que suceden en disolución acuosa </w:t>
      </w:r>
      <w:proofErr w:type="gramStart"/>
      <w:r>
        <w:rPr>
          <w:bCs/>
        </w:rPr>
        <w:t>son</w:t>
      </w:r>
      <w:proofErr w:type="gramEnd"/>
      <w:r>
        <w:rPr>
          <w:bCs/>
        </w:rPr>
        <w:t xml:space="preserve"> de gran importancia para entender las múltiples transformaciones que se dan a nuestro alrededor. Las reacciones de neutralización, las de precipitación y las de oxidación y reducción ocurren en disolución acuosa y son reacciones de sustitución de doble desplazamiento.</w:t>
      </w:r>
      <w:r w:rsidR="00995FDF">
        <w:rPr>
          <w:bCs/>
        </w:rPr>
        <w:t xml:space="preserve"> Ej. Cuando los insectos nos pican, introducen en la piel sustancias ácidos o básicas. Los efectos desagradables de una picadura se pueden contrarrestar aplicando sobre la piel afectada una sustancia neutralizante. Las abejas inyectan una sustancia ácida que podemos neutralizar con una </w:t>
      </w:r>
      <w:r w:rsidR="00995FDF">
        <w:rPr>
          <w:bCs/>
        </w:rPr>
        <w:lastRenderedPageBreak/>
        <w:t>sustancia básica como el bicarbonato de sodio; las avispas introducen sustancias básicas  y sus efectos se neutralizan  con un ácido como el vinagre.</w:t>
      </w:r>
    </w:p>
    <w:p w:rsidR="00995FDF" w:rsidRDefault="00995FDF" w:rsidP="00995FDF">
      <w:pPr>
        <w:tabs>
          <w:tab w:val="left" w:pos="2484"/>
        </w:tabs>
        <w:jc w:val="center"/>
        <w:rPr>
          <w:b/>
          <w:u w:val="single"/>
        </w:rPr>
      </w:pPr>
      <w:r w:rsidRPr="00995FDF">
        <w:rPr>
          <w:b/>
          <w:u w:val="single"/>
        </w:rPr>
        <w:t>PROCESOS CLAVES PARA LA VIDA</w:t>
      </w:r>
    </w:p>
    <w:p w:rsidR="00995FDF" w:rsidRDefault="006B48EC" w:rsidP="00995FDF">
      <w:pPr>
        <w:tabs>
          <w:tab w:val="left" w:pos="2484"/>
        </w:tabs>
        <w:rPr>
          <w:b/>
          <w:u w:val="single"/>
        </w:rPr>
      </w:pPr>
      <w:r>
        <w:rPr>
          <w:bCs/>
        </w:rPr>
        <w:t xml:space="preserve">La mayor parte del oxígeno presente en la atmósfera es producido por las plantas, bosques y cultivos, y por el plancton marino, como resultados de la </w:t>
      </w:r>
      <w:r w:rsidRPr="006B48EC">
        <w:rPr>
          <w:b/>
          <w:u w:val="single"/>
        </w:rPr>
        <w:t>fotosíntesis</w:t>
      </w:r>
      <w:r>
        <w:rPr>
          <w:bCs/>
        </w:rPr>
        <w:t xml:space="preserve">. Al mismo tiempo, las células de todos los seres vivos necesitan oxígeno para poder realizar todas sus funciones vitales, en un proceso llamado </w:t>
      </w:r>
      <w:r w:rsidRPr="006B48EC">
        <w:rPr>
          <w:b/>
          <w:u w:val="single"/>
        </w:rPr>
        <w:t>respiración celular</w:t>
      </w:r>
      <w:r>
        <w:rPr>
          <w:b/>
          <w:u w:val="single"/>
        </w:rPr>
        <w:t>.</w:t>
      </w:r>
    </w:p>
    <w:p w:rsidR="006B48EC" w:rsidRDefault="006B48EC" w:rsidP="00995FDF">
      <w:pPr>
        <w:tabs>
          <w:tab w:val="left" w:pos="2484"/>
        </w:tabs>
        <w:rPr>
          <w:b/>
          <w:u w:val="single"/>
        </w:rPr>
      </w:pPr>
      <w:r>
        <w:rPr>
          <w:b/>
          <w:u w:val="single"/>
        </w:rPr>
        <w:t>FOTOSÍNTESIS.-</w:t>
      </w:r>
    </w:p>
    <w:p w:rsidR="006B48EC" w:rsidRDefault="006B48EC" w:rsidP="00995FDF">
      <w:pPr>
        <w:tabs>
          <w:tab w:val="left" w:pos="2484"/>
        </w:tabs>
        <w:rPr>
          <w:bCs/>
        </w:rPr>
      </w:pPr>
      <w:r>
        <w:rPr>
          <w:bCs/>
        </w:rPr>
        <w:t xml:space="preserve">En los vegetales  existen unos organelos llamados </w:t>
      </w:r>
      <w:r>
        <w:rPr>
          <w:b/>
        </w:rPr>
        <w:t xml:space="preserve">cloroplastos, </w:t>
      </w:r>
      <w:r>
        <w:rPr>
          <w:bCs/>
        </w:rPr>
        <w:t xml:space="preserve">que contienen en su interior un pigmento esencial de la fotosíntesis: la </w:t>
      </w:r>
      <w:r>
        <w:rPr>
          <w:b/>
        </w:rPr>
        <w:t>clorofila</w:t>
      </w:r>
      <w:r>
        <w:rPr>
          <w:bCs/>
        </w:rPr>
        <w:t>, capaz de absorber la luz solar.</w:t>
      </w:r>
    </w:p>
    <w:p w:rsidR="00CD5DE8" w:rsidRDefault="00CD5DE8" w:rsidP="00995FDF">
      <w:pPr>
        <w:tabs>
          <w:tab w:val="left" w:pos="2484"/>
        </w:tabs>
        <w:rPr>
          <w:bCs/>
        </w:rPr>
      </w:pPr>
      <w:r>
        <w:rPr>
          <w:bCs/>
          <w:noProof/>
        </w:rPr>
        <w:drawing>
          <wp:inline distT="0" distB="0" distL="0" distR="0" wp14:anchorId="5B4E8C1A" wp14:editId="7A29395E">
            <wp:extent cx="5753100" cy="290322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2903220"/>
                    </a:xfrm>
                    <a:prstGeom prst="rect">
                      <a:avLst/>
                    </a:prstGeom>
                    <a:noFill/>
                    <a:ln>
                      <a:noFill/>
                    </a:ln>
                  </pic:spPr>
                </pic:pic>
              </a:graphicData>
            </a:graphic>
          </wp:inline>
        </w:drawing>
      </w:r>
    </w:p>
    <w:p w:rsidR="00A57496" w:rsidRDefault="00A57496" w:rsidP="00995FDF">
      <w:pPr>
        <w:tabs>
          <w:tab w:val="left" w:pos="2484"/>
        </w:tabs>
        <w:rPr>
          <w:b/>
          <w:u w:val="single"/>
        </w:rPr>
      </w:pPr>
      <w:r>
        <w:rPr>
          <w:b/>
          <w:u w:val="single"/>
        </w:rPr>
        <w:t>RESPIRACIÓN CELULAR.-</w:t>
      </w:r>
    </w:p>
    <w:p w:rsidR="00A57496" w:rsidRDefault="00FD0931" w:rsidP="00995FDF">
      <w:pPr>
        <w:tabs>
          <w:tab w:val="left" w:pos="2484"/>
        </w:tabs>
        <w:rPr>
          <w:bCs/>
        </w:rPr>
      </w:pPr>
      <w:r>
        <w:rPr>
          <w:bCs/>
          <w:noProof/>
        </w:rPr>
        <mc:AlternateContent>
          <mc:Choice Requires="wps">
            <w:drawing>
              <wp:anchor distT="0" distB="0" distL="114300" distR="114300" simplePos="0" relativeHeight="251663360" behindDoc="1" locked="0" layoutInCell="1" allowOverlap="1" wp14:anchorId="124B67E4" wp14:editId="323F1CE9">
                <wp:simplePos x="0" y="0"/>
                <wp:positionH relativeFrom="column">
                  <wp:posOffset>619125</wp:posOffset>
                </wp:positionH>
                <wp:positionV relativeFrom="paragraph">
                  <wp:posOffset>683895</wp:posOffset>
                </wp:positionV>
                <wp:extent cx="3451860" cy="434340"/>
                <wp:effectExtent l="0" t="0" r="15240" b="22860"/>
                <wp:wrapNone/>
                <wp:docPr id="10" name="Cuadro de texto 10"/>
                <wp:cNvGraphicFramePr/>
                <a:graphic xmlns:a="http://schemas.openxmlformats.org/drawingml/2006/main">
                  <a:graphicData uri="http://schemas.microsoft.com/office/word/2010/wordprocessingShape">
                    <wps:wsp>
                      <wps:cNvSpPr txBox="1"/>
                      <wps:spPr>
                        <a:xfrm>
                          <a:off x="0" y="0"/>
                          <a:ext cx="3451860" cy="434340"/>
                        </a:xfrm>
                        <a:prstGeom prst="rect">
                          <a:avLst/>
                        </a:prstGeom>
                        <a:solidFill>
                          <a:schemeClr val="lt1"/>
                        </a:solidFill>
                        <a:ln w="6350">
                          <a:solidFill>
                            <a:prstClr val="black"/>
                          </a:solidFill>
                        </a:ln>
                      </wps:spPr>
                      <wps:txbx>
                        <w:txbxContent>
                          <w:p w:rsidR="00FD0931" w:rsidRDefault="00FD09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uadro de texto 10" o:spid="_x0000_s1027" type="#_x0000_t202" style="position:absolute;margin-left:48.75pt;margin-top:53.85pt;width:271.8pt;height:34.2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" fillcolor="white [3201]" strokeweight=".5pt">
                <v:textbox>
                  <w:txbxContent>
                    <w:p w:rsidR="00FD0931" w:rsidRDefault="00FD0931"/>
                  </w:txbxContent>
                </v:textbox>
              </v:shape>
            </w:pict>
          </mc:Fallback>
        </mc:AlternateContent>
      </w:r>
      <w:r w:rsidR="00A57496">
        <w:rPr>
          <w:bCs/>
        </w:rPr>
        <w:t>Es una reacción química que ocurre en el interior de las células. Consiste en la oxidación (combinación con el oxígeno) de moléculas sencillas como monosacáridos (glucosa) y aminoácidos con el fin de obtener de ellos la energía necesaria para vivir.</w:t>
      </w:r>
    </w:p>
    <w:p w:rsidR="00A57496" w:rsidRDefault="00A57496" w:rsidP="00995FDF">
      <w:pPr>
        <w:tabs>
          <w:tab w:val="left" w:pos="2484"/>
        </w:tabs>
        <w:rPr>
          <w:bCs/>
        </w:rPr>
      </w:pPr>
      <w:r>
        <w:rPr>
          <w:bCs/>
          <w:noProof/>
        </w:rPr>
        <mc:AlternateContent>
          <mc:Choice Requires="wps">
            <w:drawing>
              <wp:anchor distT="0" distB="0" distL="114300" distR="114300" simplePos="0" relativeHeight="251662336" behindDoc="1" locked="0" layoutInCell="1" allowOverlap="1" wp14:anchorId="67DCF0EB" wp14:editId="3C6AA83C">
                <wp:simplePos x="0" y="0"/>
                <wp:positionH relativeFrom="column">
                  <wp:posOffset>634365</wp:posOffset>
                </wp:positionH>
                <wp:positionV relativeFrom="paragraph">
                  <wp:posOffset>6350</wp:posOffset>
                </wp:positionV>
                <wp:extent cx="3368040" cy="281940"/>
                <wp:effectExtent l="0" t="0" r="22860" b="22860"/>
                <wp:wrapNone/>
                <wp:docPr id="9" name="Cuadro de texto 9"/>
                <wp:cNvGraphicFramePr/>
                <a:graphic xmlns:a="http://schemas.openxmlformats.org/drawingml/2006/main">
                  <a:graphicData uri="http://schemas.microsoft.com/office/word/2010/wordprocessingShape">
                    <wps:wsp>
                      <wps:cNvSpPr txBox="1"/>
                      <wps:spPr>
                        <a:xfrm>
                          <a:off x="0" y="0"/>
                          <a:ext cx="3368040" cy="281940"/>
                        </a:xfrm>
                        <a:prstGeom prst="rect">
                          <a:avLst/>
                        </a:prstGeom>
                        <a:solidFill>
                          <a:schemeClr val="lt1"/>
                        </a:solidFill>
                        <a:ln w="6350">
                          <a:solidFill>
                            <a:prstClr val="black"/>
                          </a:solidFill>
                        </a:ln>
                      </wps:spPr>
                      <wps:txbx>
                        <w:txbxContent>
                          <w:p w:rsidR="00A57496" w:rsidRDefault="00A574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uadro de texto 9" o:spid="_x0000_s1028" type="#_x0000_t202" style="position:absolute;margin-left:49.95pt;margin-top:.5pt;width:265.2pt;height:22.2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" fillcolor="white [3201]" strokeweight=".5pt">
                <v:textbox>
                  <w:txbxContent>
                    <w:p w:rsidR="00A57496" w:rsidRDefault="00A57496"/>
                  </w:txbxContent>
                </v:textbox>
              </v:shape>
            </w:pict>
          </mc:Fallback>
        </mc:AlternateContent>
      </w:r>
      <w:r>
        <w:rPr>
          <w:bCs/>
        </w:rPr>
        <w:t xml:space="preserve">                    </w:t>
      </w:r>
      <w:r>
        <w:rPr>
          <w:bCs/>
          <w:noProof/>
        </w:rPr>
        <w:drawing>
          <wp:inline distT="0" distB="0" distL="0" distR="0" wp14:anchorId="6BD736AC" wp14:editId="4C83B4FE">
            <wp:extent cx="3429000" cy="36576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29000" cy="365760"/>
                    </a:xfrm>
                    <a:prstGeom prst="rect">
                      <a:avLst/>
                    </a:prstGeom>
                    <a:noFill/>
                    <a:ln>
                      <a:noFill/>
                    </a:ln>
                  </pic:spPr>
                </pic:pic>
              </a:graphicData>
            </a:graphic>
          </wp:inline>
        </w:drawing>
      </w:r>
    </w:p>
    <w:p w:rsidR="00FD0931" w:rsidRDefault="00EA73EB" w:rsidP="00995FDF">
      <w:pPr>
        <w:tabs>
          <w:tab w:val="left" w:pos="2484"/>
        </w:tabs>
        <w:rPr>
          <w:bCs/>
        </w:rPr>
      </w:pPr>
      <w:r>
        <w:rPr>
          <w:bCs/>
        </w:rPr>
        <w:t xml:space="preserve">Si vemos la ecuación, la respiración celular puede calificarse como una reacción  de combustión, ya que hay combinación con el oxígeno, producción de agua y dióxido de carbono, además de liberación de energía. Pero en los seres vivos es una combustión controlada, en que la energía generada se almacena como reserva energética en molé culas especializadas denominadas ATP (adenosín tri fosfato) y otra parte se libera como energía térmica. </w:t>
      </w:r>
    </w:p>
    <w:p w:rsidR="00A5669D" w:rsidRDefault="00A5669D" w:rsidP="00995FDF">
      <w:pPr>
        <w:tabs>
          <w:tab w:val="left" w:pos="2484"/>
        </w:tabs>
        <w:rPr>
          <w:b/>
          <w:u w:val="single"/>
        </w:rPr>
      </w:pPr>
    </w:p>
    <w:p w:rsidR="00EA73EB" w:rsidRDefault="00EA73EB" w:rsidP="00995FDF">
      <w:pPr>
        <w:tabs>
          <w:tab w:val="left" w:pos="2484"/>
        </w:tabs>
        <w:rPr>
          <w:b/>
          <w:u w:val="single"/>
        </w:rPr>
      </w:pPr>
      <w:r>
        <w:rPr>
          <w:b/>
          <w:u w:val="single"/>
        </w:rPr>
        <w:lastRenderedPageBreak/>
        <w:t>EL OXÍGENO ES EL GAS FUNDAMENTAL QUE COMANDA DOS PROCESOS ESENCIALES PARA LA VIDA Y EN NUESTRO ENTORNO.</w:t>
      </w:r>
    </w:p>
    <w:p w:rsidR="00551093" w:rsidRDefault="00551093" w:rsidP="00995FDF">
      <w:pPr>
        <w:tabs>
          <w:tab w:val="left" w:pos="2484"/>
        </w:tabs>
        <w:rPr>
          <w:b/>
          <w:u w:val="single"/>
        </w:rPr>
      </w:pPr>
      <w:r>
        <w:rPr>
          <w:b/>
          <w:u w:val="single"/>
        </w:rPr>
        <w:t>FERMENTACIÓN.-</w:t>
      </w:r>
    </w:p>
    <w:p w:rsidR="00551093" w:rsidRDefault="00551093" w:rsidP="00995FDF">
      <w:pPr>
        <w:tabs>
          <w:tab w:val="left" w:pos="2484"/>
        </w:tabs>
        <w:rPr>
          <w:bCs/>
        </w:rPr>
      </w:pPr>
      <w:r w:rsidRPr="00551093">
        <w:rPr>
          <w:bCs/>
        </w:rPr>
        <w:t>Es un proceso de oxidación incompleta, que no requiere de oxígeno, y produce una sustancia orgánica como resultado.</w:t>
      </w:r>
      <w:r>
        <w:rPr>
          <w:bCs/>
        </w:rPr>
        <w:t xml:space="preserve"> Es un proceso </w:t>
      </w:r>
      <w:r w:rsidRPr="00551093">
        <w:rPr>
          <w:b/>
        </w:rPr>
        <w:t>catabólico</w:t>
      </w:r>
      <w:r>
        <w:rPr>
          <w:b/>
        </w:rPr>
        <w:t xml:space="preserve">, </w:t>
      </w:r>
      <w:r>
        <w:rPr>
          <w:bCs/>
        </w:rPr>
        <w:t>de transformación de moléculas complejas a moléculas sencillas y generación de energía química en forma de ATP.</w:t>
      </w:r>
    </w:p>
    <w:p w:rsidR="00551093" w:rsidRDefault="00551093" w:rsidP="00995FDF">
      <w:pPr>
        <w:tabs>
          <w:tab w:val="left" w:pos="2484"/>
        </w:tabs>
        <w:rPr>
          <w:bCs/>
        </w:rPr>
      </w:pPr>
      <w:r w:rsidRPr="00551093">
        <w:rPr>
          <w:rFonts w:cstheme="minorHAnsi"/>
          <w:color w:val="000000"/>
          <w:shd w:val="clear" w:color="auto" w:fill="FFFFFF"/>
        </w:rPr>
        <w:t>La fermentación consiste en un proceso de </w:t>
      </w:r>
      <w:hyperlink r:id="rId13" w:history="1">
        <w:r w:rsidRPr="00551093">
          <w:rPr>
            <w:rStyle w:val="Hipervnculo"/>
            <w:rFonts w:cstheme="minorHAnsi"/>
            <w:color w:val="000000"/>
          </w:rPr>
          <w:t>glucólisis</w:t>
        </w:r>
      </w:hyperlink>
      <w:r w:rsidRPr="00551093">
        <w:rPr>
          <w:rFonts w:cstheme="minorHAnsi"/>
          <w:color w:val="000000"/>
          <w:shd w:val="clear" w:color="auto" w:fill="FFFFFF"/>
        </w:rPr>
        <w:t> (ruptura de la molécula de glucosa) que produce piruvato (ácido pirúvico) y que al carecer de oxígeno como receptor de los </w:t>
      </w:r>
      <w:hyperlink r:id="rId14" w:history="1">
        <w:r w:rsidRPr="00551093">
          <w:rPr>
            <w:rStyle w:val="Hipervnculo"/>
            <w:rFonts w:cstheme="minorHAnsi"/>
            <w:color w:val="000000"/>
          </w:rPr>
          <w:t>electrones</w:t>
        </w:r>
      </w:hyperlink>
      <w:r w:rsidRPr="00551093">
        <w:rPr>
          <w:rFonts w:cstheme="minorHAnsi"/>
          <w:color w:val="000000"/>
          <w:shd w:val="clear" w:color="auto" w:fill="FFFFFF"/>
        </w:rPr>
        <w:t> sobrantes del NADH producido (</w:t>
      </w:r>
      <w:proofErr w:type="spellStart"/>
      <w:r w:rsidRPr="00551093">
        <w:rPr>
          <w:rFonts w:cstheme="minorHAnsi"/>
          <w:color w:val="000000"/>
          <w:shd w:val="clear" w:color="auto" w:fill="FFFFFF"/>
        </w:rPr>
        <w:t>nicotin</w:t>
      </w:r>
      <w:proofErr w:type="spellEnd"/>
      <w:r w:rsidRPr="00551093">
        <w:rPr>
          <w:rFonts w:cstheme="minorHAnsi"/>
          <w:color w:val="000000"/>
          <w:shd w:val="clear" w:color="auto" w:fill="FFFFFF"/>
        </w:rPr>
        <w:t xml:space="preserve"> </w:t>
      </w:r>
      <w:proofErr w:type="spellStart"/>
      <w:r w:rsidRPr="00551093">
        <w:rPr>
          <w:rFonts w:cstheme="minorHAnsi"/>
          <w:color w:val="000000"/>
          <w:shd w:val="clear" w:color="auto" w:fill="FFFFFF"/>
        </w:rPr>
        <w:t>adenin</w:t>
      </w:r>
      <w:proofErr w:type="spellEnd"/>
      <w:r w:rsidRPr="00551093">
        <w:rPr>
          <w:rFonts w:cstheme="minorHAnsi"/>
          <w:color w:val="000000"/>
          <w:shd w:val="clear" w:color="auto" w:fill="FFFFFF"/>
        </w:rPr>
        <w:t xml:space="preserve"> </w:t>
      </w:r>
      <w:proofErr w:type="spellStart"/>
      <w:r w:rsidRPr="00551093">
        <w:rPr>
          <w:rFonts w:cstheme="minorHAnsi"/>
          <w:color w:val="000000"/>
          <w:shd w:val="clear" w:color="auto" w:fill="FFFFFF"/>
        </w:rPr>
        <w:t>dinucleótido</w:t>
      </w:r>
      <w:proofErr w:type="spellEnd"/>
      <w:r w:rsidRPr="00551093">
        <w:rPr>
          <w:rFonts w:cstheme="minorHAnsi"/>
          <w:color w:val="000000"/>
          <w:shd w:val="clear" w:color="auto" w:fill="FFFFFF"/>
        </w:rPr>
        <w:t xml:space="preserve">), emplea para ello una sustancia orgánica que deberá reducirse para </w:t>
      </w:r>
      <w:proofErr w:type="spellStart"/>
      <w:r w:rsidRPr="00551093">
        <w:rPr>
          <w:rFonts w:cstheme="minorHAnsi"/>
          <w:color w:val="000000"/>
          <w:shd w:val="clear" w:color="auto" w:fill="FFFFFF"/>
        </w:rPr>
        <w:t>reoxidar</w:t>
      </w:r>
      <w:proofErr w:type="spellEnd"/>
      <w:r w:rsidRPr="00551093">
        <w:rPr>
          <w:rFonts w:cstheme="minorHAnsi"/>
          <w:color w:val="000000"/>
          <w:shd w:val="clear" w:color="auto" w:fill="FFFFFF"/>
        </w:rPr>
        <w:t xml:space="preserve"> el NADH a NAD+, obteniendo finalmente un derivado del sustrato inicial que se oxida. Dependiendo de dicha sustancia final, habrá diversos tipos de fermentación.</w:t>
      </w:r>
      <w:r>
        <w:rPr>
          <w:rFonts w:ascii="Arial" w:hAnsi="Arial" w:cs="Arial"/>
          <w:color w:val="000000"/>
        </w:rPr>
        <w:br/>
      </w:r>
      <w:r w:rsidRPr="00551093">
        <w:rPr>
          <w:rFonts w:cstheme="minorHAnsi"/>
          <w:color w:val="000000"/>
          <w:shd w:val="clear" w:color="auto" w:fill="FFFFFF"/>
        </w:rPr>
        <w:t>En comparación con la </w:t>
      </w:r>
      <w:hyperlink r:id="rId15" w:history="1">
        <w:r w:rsidRPr="00551093">
          <w:rPr>
            <w:rStyle w:val="Hipervnculo"/>
            <w:rFonts w:cstheme="minorHAnsi"/>
            <w:color w:val="000000"/>
          </w:rPr>
          <w:t>respiración aerobia</w:t>
        </w:r>
      </w:hyperlink>
      <w:r w:rsidRPr="00551093">
        <w:rPr>
          <w:rFonts w:cstheme="minorHAnsi"/>
          <w:color w:val="000000"/>
          <w:shd w:val="clear" w:color="auto" w:fill="FFFFFF"/>
        </w:rPr>
        <w:t>, la fermentación </w:t>
      </w:r>
      <w:r w:rsidRPr="00551093">
        <w:rPr>
          <w:rStyle w:val="Textoennegrita"/>
          <w:rFonts w:cstheme="minorHAnsi"/>
          <w:color w:val="000000"/>
        </w:rPr>
        <w:t>no es un </w:t>
      </w:r>
      <w:hyperlink r:id="rId16" w:history="1">
        <w:r w:rsidRPr="00551093">
          <w:rPr>
            <w:rStyle w:val="Hipervnculo"/>
            <w:rFonts w:cstheme="minorHAnsi"/>
            <w:b/>
            <w:bCs/>
            <w:color w:val="000000"/>
          </w:rPr>
          <w:t>método</w:t>
        </w:r>
      </w:hyperlink>
      <w:r w:rsidRPr="00551093">
        <w:rPr>
          <w:rStyle w:val="Textoennegrita"/>
          <w:rFonts w:cstheme="minorHAnsi"/>
          <w:color w:val="000000"/>
        </w:rPr>
        <w:t> de obtención de energía muy eficaz</w:t>
      </w:r>
      <w:r w:rsidRPr="00551093">
        <w:rPr>
          <w:rFonts w:cstheme="minorHAnsi"/>
          <w:color w:val="000000"/>
          <w:shd w:val="clear" w:color="auto" w:fill="FFFFFF"/>
        </w:rPr>
        <w:t>: se producen solo 2 moléculas de ATP por molécula de glucosa consumida, mientras que al respirar se obtienen de 36 a 38.</w:t>
      </w:r>
      <w:r>
        <w:rPr>
          <w:rFonts w:ascii="Arial" w:hAnsi="Arial" w:cs="Arial"/>
          <w:color w:val="000000"/>
        </w:rPr>
        <w:br/>
      </w:r>
      <w:r>
        <w:rPr>
          <w:rFonts w:ascii="Arial" w:hAnsi="Arial" w:cs="Arial"/>
          <w:color w:val="000000"/>
        </w:rPr>
        <w:br/>
      </w:r>
      <w:r>
        <w:rPr>
          <w:bCs/>
        </w:rPr>
        <w:t>Existen diferentes tipos de fermentación</w:t>
      </w:r>
      <w:r w:rsidR="00A45981">
        <w:rPr>
          <w:bCs/>
        </w:rPr>
        <w:t xml:space="preserve">: fermentación alcohólica, fermentación acética, fermentación láctica, fermentación butírica, fermentación </w:t>
      </w:r>
      <w:proofErr w:type="spellStart"/>
      <w:r w:rsidR="00A45981">
        <w:rPr>
          <w:bCs/>
        </w:rPr>
        <w:t>butanpodiólica,fermentación</w:t>
      </w:r>
      <w:proofErr w:type="spellEnd"/>
      <w:r w:rsidR="00A45981">
        <w:rPr>
          <w:bCs/>
        </w:rPr>
        <w:t xml:space="preserve"> </w:t>
      </w:r>
      <w:proofErr w:type="spellStart"/>
      <w:r w:rsidR="00A45981">
        <w:rPr>
          <w:bCs/>
        </w:rPr>
        <w:t>propionica</w:t>
      </w:r>
      <w:proofErr w:type="spellEnd"/>
      <w:r w:rsidR="00A45981">
        <w:rPr>
          <w:bCs/>
        </w:rPr>
        <w:t>.</w:t>
      </w:r>
    </w:p>
    <w:p w:rsidR="00A45981" w:rsidRPr="00A45981" w:rsidRDefault="00A45981" w:rsidP="00A45981">
      <w:pPr>
        <w:pStyle w:val="NormalWeb"/>
        <w:rPr>
          <w:rFonts w:asciiTheme="minorHAnsi" w:hAnsiTheme="minorHAnsi" w:cstheme="minorHAnsi"/>
          <w:color w:val="000000"/>
          <w:sz w:val="22"/>
          <w:szCs w:val="22"/>
        </w:rPr>
      </w:pPr>
      <w:r w:rsidRPr="00A45981">
        <w:rPr>
          <w:rFonts w:asciiTheme="minorHAnsi" w:hAnsiTheme="minorHAnsi" w:cstheme="minorHAnsi"/>
          <w:color w:val="000000"/>
          <w:sz w:val="22"/>
          <w:szCs w:val="22"/>
        </w:rPr>
        <w:t>Numerosas industrias construidas por el ser humano </w:t>
      </w:r>
      <w:r w:rsidRPr="00A45981">
        <w:rPr>
          <w:rStyle w:val="Textoennegrita"/>
          <w:rFonts w:asciiTheme="minorHAnsi" w:hAnsiTheme="minorHAnsi" w:cstheme="minorHAnsi"/>
          <w:color w:val="000000"/>
          <w:sz w:val="22"/>
          <w:szCs w:val="22"/>
        </w:rPr>
        <w:t>sacan provecho de la fermentación para obtener determinadas sustancias</w:t>
      </w:r>
      <w:r w:rsidRPr="00A45981">
        <w:rPr>
          <w:rFonts w:asciiTheme="minorHAnsi" w:hAnsiTheme="minorHAnsi" w:cstheme="minorHAnsi"/>
          <w:color w:val="000000"/>
          <w:sz w:val="22"/>
          <w:szCs w:val="22"/>
        </w:rPr>
        <w:t>. Por ejemplo, en las </w:t>
      </w:r>
      <w:hyperlink r:id="rId17" w:history="1">
        <w:r w:rsidRPr="00A45981">
          <w:rPr>
            <w:rStyle w:val="Hipervnculo"/>
            <w:rFonts w:asciiTheme="minorHAnsi" w:hAnsiTheme="minorHAnsi" w:cstheme="minorHAnsi"/>
            <w:color w:val="000000"/>
            <w:sz w:val="22"/>
            <w:szCs w:val="22"/>
          </w:rPr>
          <w:t>industrias alimenticias</w:t>
        </w:r>
      </w:hyperlink>
      <w:r w:rsidRPr="00A45981">
        <w:rPr>
          <w:rFonts w:asciiTheme="minorHAnsi" w:hAnsiTheme="minorHAnsi" w:cstheme="minorHAnsi"/>
          <w:color w:val="000000"/>
          <w:sz w:val="22"/>
          <w:szCs w:val="22"/>
        </w:rPr>
        <w:t> del queso, se llevan a cabo procesos de fermentación propiónica, o en la preservación de muchos tipos de comestibles se acude a la presencia del ácido láctico, que actúa como preservante, debido a la fermentación láctica.</w:t>
      </w:r>
    </w:p>
    <w:p w:rsidR="00A45981" w:rsidRPr="00A45981" w:rsidRDefault="00A45981" w:rsidP="00A45981">
      <w:pPr>
        <w:pStyle w:val="NormalWeb"/>
        <w:rPr>
          <w:rFonts w:asciiTheme="minorHAnsi" w:hAnsiTheme="minorHAnsi" w:cstheme="minorHAnsi"/>
          <w:color w:val="000000"/>
          <w:sz w:val="22"/>
          <w:szCs w:val="22"/>
        </w:rPr>
      </w:pPr>
      <w:r w:rsidRPr="00A45981">
        <w:rPr>
          <w:rFonts w:asciiTheme="minorHAnsi" w:hAnsiTheme="minorHAnsi" w:cstheme="minorHAnsi"/>
          <w:color w:val="000000"/>
          <w:sz w:val="22"/>
          <w:szCs w:val="22"/>
        </w:rPr>
        <w:t>Algo similar ocurre con la industria alcohólica, tanto de vinos, cervezas u otros tipos de licores, que requieren de un proceso de elaboración en el que interviene la fermentación alcohólica. Por otro lado, si algunos licores como el vino se dejan destapados mucho rato, el oxígeno añadido iniciará la fermentación acética y la bebida empezará a avinagrarse</w:t>
      </w:r>
    </w:p>
    <w:p w:rsidR="00A45981" w:rsidRDefault="00A45981" w:rsidP="00A45981">
      <w:pPr>
        <w:tabs>
          <w:tab w:val="left" w:pos="2484"/>
        </w:tabs>
        <w:rPr>
          <w:rFonts w:cstheme="minorHAnsi"/>
          <w:b/>
          <w:bCs/>
          <w:color w:val="000000"/>
          <w:u w:val="single"/>
        </w:rPr>
      </w:pPr>
      <w:r w:rsidRPr="00A45981">
        <w:rPr>
          <w:rFonts w:cstheme="minorHAnsi"/>
          <w:b/>
          <w:bCs/>
          <w:color w:val="000000"/>
          <w:u w:val="single"/>
        </w:rPr>
        <w:t>RESPIRACIÓN ANAERÓBICA</w:t>
      </w:r>
    </w:p>
    <w:p w:rsidR="00A45981" w:rsidRDefault="00A45981" w:rsidP="00A45981">
      <w:pPr>
        <w:tabs>
          <w:tab w:val="left" w:pos="2484"/>
        </w:tabs>
        <w:rPr>
          <w:rFonts w:cstheme="minorHAnsi"/>
          <w:color w:val="000000"/>
          <w:shd w:val="clear" w:color="auto" w:fill="FFFFFF"/>
        </w:rPr>
      </w:pPr>
      <w:r>
        <w:rPr>
          <w:rFonts w:cstheme="minorHAnsi"/>
          <w:color w:val="000000"/>
          <w:shd w:val="clear" w:color="auto" w:fill="FFFFFF"/>
        </w:rPr>
        <w:t>Es El</w:t>
      </w:r>
      <w:r w:rsidRPr="00A45981">
        <w:rPr>
          <w:rFonts w:cstheme="minorHAnsi"/>
          <w:color w:val="000000"/>
          <w:shd w:val="clear" w:color="auto" w:fill="FFFFFF"/>
        </w:rPr>
        <w:t> </w:t>
      </w:r>
      <w:hyperlink r:id="rId18" w:history="1">
        <w:r w:rsidRPr="00A45981">
          <w:rPr>
            <w:rStyle w:val="Hipervnculo"/>
            <w:rFonts w:cstheme="minorHAnsi"/>
            <w:color w:val="000000"/>
          </w:rPr>
          <w:t>proceso metabólico</w:t>
        </w:r>
      </w:hyperlink>
      <w:r w:rsidRPr="00A45981">
        <w:rPr>
          <w:rFonts w:cstheme="minorHAnsi"/>
          <w:color w:val="000000"/>
          <w:shd w:val="clear" w:color="auto" w:fill="FFFFFF"/>
        </w:rPr>
        <w:t> de </w:t>
      </w:r>
      <w:hyperlink r:id="rId19" w:anchor="Oxidacion_y_reduccion" w:history="1">
        <w:r w:rsidRPr="00A45981">
          <w:rPr>
            <w:rStyle w:val="Hipervnculo"/>
            <w:rFonts w:cstheme="minorHAnsi"/>
            <w:color w:val="000000"/>
          </w:rPr>
          <w:t>oxidorreducción</w:t>
        </w:r>
      </w:hyperlink>
      <w:r w:rsidRPr="00A45981">
        <w:rPr>
          <w:rFonts w:cstheme="minorHAnsi"/>
          <w:color w:val="000000"/>
          <w:shd w:val="clear" w:color="auto" w:fill="FFFFFF"/>
        </w:rPr>
        <w:t> de azúcares. Es decir que en este proceso se oxida la glucosa para obtener </w:t>
      </w:r>
      <w:hyperlink r:id="rId20" w:history="1">
        <w:r w:rsidRPr="00A45981">
          <w:rPr>
            <w:rStyle w:val="Hipervnculo"/>
            <w:rFonts w:cstheme="minorHAnsi"/>
            <w:color w:val="000000"/>
          </w:rPr>
          <w:t>energía</w:t>
        </w:r>
      </w:hyperlink>
      <w:r w:rsidRPr="00A45981">
        <w:rPr>
          <w:rFonts w:cstheme="minorHAnsi"/>
          <w:color w:val="000000"/>
          <w:shd w:val="clear" w:color="auto" w:fill="FFFFFF"/>
        </w:rPr>
        <w:t>, sin presencia de oxígeno. Es decir, </w:t>
      </w:r>
      <w:r w:rsidRPr="00A45981">
        <w:rPr>
          <w:rStyle w:val="Textoennegrita"/>
          <w:rFonts w:cstheme="minorHAnsi"/>
          <w:color w:val="000000"/>
        </w:rPr>
        <w:t>un proceso de respiración celular en el que no intervienen moléculas de oxígeno</w:t>
      </w:r>
      <w:r w:rsidRPr="00A45981">
        <w:rPr>
          <w:rFonts w:cstheme="minorHAnsi"/>
          <w:color w:val="000000"/>
          <w:shd w:val="clear" w:color="auto" w:fill="FFFFFF"/>
        </w:rPr>
        <w:t>.</w:t>
      </w:r>
      <w:r>
        <w:rPr>
          <w:rFonts w:ascii="Arial" w:hAnsi="Arial" w:cs="Arial"/>
          <w:color w:val="000000"/>
        </w:rPr>
        <w:br/>
      </w:r>
      <w:r>
        <w:rPr>
          <w:rFonts w:ascii="Arial" w:hAnsi="Arial" w:cs="Arial"/>
          <w:color w:val="000000"/>
        </w:rPr>
        <w:br/>
      </w:r>
      <w:r w:rsidRPr="00A45981">
        <w:rPr>
          <w:rFonts w:cstheme="minorHAnsi"/>
          <w:color w:val="000000"/>
          <w:shd w:val="clear" w:color="auto" w:fill="FFFFFF"/>
        </w:rPr>
        <w:t>la anaerobia emplea otro tipo de </w:t>
      </w:r>
      <w:hyperlink r:id="rId21" w:history="1">
        <w:r w:rsidRPr="00A45981">
          <w:rPr>
            <w:rStyle w:val="Hipervnculo"/>
            <w:rFonts w:cstheme="minorHAnsi"/>
            <w:color w:val="000000"/>
          </w:rPr>
          <w:t>elementos químicos</w:t>
        </w:r>
      </w:hyperlink>
      <w:r w:rsidRPr="00A45981">
        <w:rPr>
          <w:rFonts w:cstheme="minorHAnsi"/>
          <w:color w:val="000000"/>
          <w:shd w:val="clear" w:color="auto" w:fill="FFFFFF"/>
        </w:rPr>
        <w:t> o incluso </w:t>
      </w:r>
      <w:hyperlink r:id="rId22" w:history="1">
        <w:r w:rsidRPr="00A45981">
          <w:rPr>
            <w:rStyle w:val="Hipervnculo"/>
            <w:rFonts w:cstheme="minorHAnsi"/>
            <w:color w:val="000000"/>
          </w:rPr>
          <w:t>moléculas</w:t>
        </w:r>
      </w:hyperlink>
      <w:r w:rsidRPr="00A45981">
        <w:rPr>
          <w:rFonts w:cstheme="minorHAnsi"/>
          <w:color w:val="000000"/>
          <w:shd w:val="clear" w:color="auto" w:fill="FFFFFF"/>
        </w:rPr>
        <w:t> orgánicas más complejas, a través de una cadena transportadora de electrones.</w:t>
      </w:r>
      <w:r w:rsidRPr="00A45981">
        <w:rPr>
          <w:rFonts w:cstheme="minorHAnsi"/>
          <w:color w:val="000000"/>
        </w:rPr>
        <w:br/>
      </w:r>
      <w:r w:rsidRPr="00A45981">
        <w:rPr>
          <w:rFonts w:ascii="Arial" w:hAnsi="Arial" w:cs="Arial"/>
          <w:color w:val="000000"/>
        </w:rPr>
        <w:br/>
      </w:r>
      <w:r w:rsidRPr="00A45981">
        <w:rPr>
          <w:rStyle w:val="Textoennegrita"/>
          <w:rFonts w:cstheme="minorHAnsi"/>
          <w:color w:val="000000"/>
        </w:rPr>
        <w:t>Este tipo de respiración celular es exclusiva de ciertos organismos procariotas</w:t>
      </w:r>
      <w:r w:rsidRPr="00A45981">
        <w:rPr>
          <w:rFonts w:cstheme="minorHAnsi"/>
          <w:color w:val="000000"/>
          <w:shd w:val="clear" w:color="auto" w:fill="FFFFFF"/>
        </w:rPr>
        <w:t> (</w:t>
      </w:r>
      <w:hyperlink r:id="rId23" w:history="1">
        <w:r w:rsidRPr="00A45981">
          <w:rPr>
            <w:rStyle w:val="Hipervnculo"/>
            <w:rFonts w:cstheme="minorHAnsi"/>
            <w:color w:val="000000"/>
          </w:rPr>
          <w:t>bacterias</w:t>
        </w:r>
      </w:hyperlink>
      <w:r w:rsidRPr="00A45981">
        <w:rPr>
          <w:rFonts w:cstheme="minorHAnsi"/>
          <w:color w:val="000000"/>
          <w:shd w:val="clear" w:color="auto" w:fill="FFFFFF"/>
        </w:rPr>
        <w:t> o arqueas), especialmente de aquellos que habitan en condiciones de escasa o nula presencia del oxígeno. Sin embargo, en muchos casos puede constituir también un proceso secundario, digamos de emergencia, ante la inesperada escasez de este elemento en el </w:t>
      </w:r>
      <w:hyperlink r:id="rId24" w:history="1">
        <w:r w:rsidRPr="00A45981">
          <w:rPr>
            <w:rStyle w:val="Hipervnculo"/>
            <w:rFonts w:cstheme="minorHAnsi"/>
            <w:color w:val="000000"/>
          </w:rPr>
          <w:t>medio ambiente</w:t>
        </w:r>
      </w:hyperlink>
      <w:r w:rsidRPr="00A45981">
        <w:rPr>
          <w:rFonts w:cstheme="minorHAnsi"/>
          <w:color w:val="000000"/>
          <w:shd w:val="clear" w:color="auto" w:fill="FFFFFF"/>
        </w:rPr>
        <w:t>.</w:t>
      </w:r>
      <w:r w:rsidRPr="00A45981">
        <w:rPr>
          <w:rFonts w:ascii="Arial" w:hAnsi="Arial" w:cs="Arial"/>
          <w:color w:val="000000"/>
        </w:rPr>
        <w:br/>
      </w:r>
      <w:r>
        <w:rPr>
          <w:rFonts w:ascii="Arial" w:hAnsi="Arial" w:cs="Arial"/>
          <w:color w:val="000000"/>
        </w:rPr>
        <w:br/>
      </w:r>
      <w:r w:rsidRPr="00A45981">
        <w:rPr>
          <w:rFonts w:cstheme="minorHAnsi"/>
          <w:color w:val="000000"/>
          <w:shd w:val="clear" w:color="auto" w:fill="FFFFFF"/>
        </w:rPr>
        <w:lastRenderedPageBreak/>
        <w:t>La respiración anaerobia </w:t>
      </w:r>
      <w:r w:rsidRPr="00A45981">
        <w:rPr>
          <w:rStyle w:val="Textoennegrita"/>
          <w:rFonts w:cstheme="minorHAnsi"/>
          <w:color w:val="000000"/>
        </w:rPr>
        <w:t>se puede clasificar de acuerdo al tipo de elemento químico empleado en sustitución del oxígeno</w:t>
      </w:r>
      <w:r w:rsidRPr="00A45981">
        <w:rPr>
          <w:rFonts w:cstheme="minorHAnsi"/>
          <w:color w:val="000000"/>
          <w:shd w:val="clear" w:color="auto" w:fill="FFFFFF"/>
        </w:rPr>
        <w:t>, o sea, como receptor de electrones durante el proceso metabólico. Así, puede haber muchos tipos de procesos de esta naturaleza, pero los principales y más comunes son:</w:t>
      </w:r>
      <w:r>
        <w:rPr>
          <w:rFonts w:cstheme="minorHAnsi"/>
          <w:color w:val="000000"/>
          <w:shd w:val="clear" w:color="auto" w:fill="FFFFFF"/>
        </w:rPr>
        <w:t xml:space="preserve"> Respiración </w:t>
      </w:r>
      <w:proofErr w:type="spellStart"/>
      <w:r w:rsidR="0034530D">
        <w:rPr>
          <w:rFonts w:cstheme="minorHAnsi"/>
          <w:color w:val="000000"/>
          <w:shd w:val="clear" w:color="auto" w:fill="FFFFFF"/>
        </w:rPr>
        <w:t>anaerobía</w:t>
      </w:r>
      <w:proofErr w:type="spellEnd"/>
      <w:r w:rsidR="0034530D">
        <w:rPr>
          <w:rFonts w:cstheme="minorHAnsi"/>
          <w:color w:val="000000"/>
          <w:shd w:val="clear" w:color="auto" w:fill="FFFFFF"/>
        </w:rPr>
        <w:t xml:space="preserve"> mediante nitratos, respiración anaerobia mediante sulfatos, respiración anaerobia mediante dióxido de carbono, respiración anaerobia mediante iones de hierro.</w:t>
      </w:r>
    </w:p>
    <w:p w:rsidR="0034530D" w:rsidRDefault="0034530D" w:rsidP="00A45981">
      <w:pPr>
        <w:tabs>
          <w:tab w:val="left" w:pos="2484"/>
        </w:tabs>
        <w:rPr>
          <w:rFonts w:cstheme="minorHAnsi"/>
          <w:b/>
          <w:bCs/>
          <w:color w:val="000000"/>
          <w:u w:val="single"/>
          <w:shd w:val="clear" w:color="auto" w:fill="FFFFFF"/>
        </w:rPr>
      </w:pPr>
      <w:r>
        <w:rPr>
          <w:rFonts w:cstheme="minorHAnsi"/>
          <w:b/>
          <w:bCs/>
          <w:color w:val="000000"/>
          <w:u w:val="single"/>
          <w:shd w:val="clear" w:color="auto" w:fill="FFFFFF"/>
        </w:rPr>
        <w:t>GLUCOLISIS.-</w:t>
      </w:r>
    </w:p>
    <w:p w:rsidR="0034530D" w:rsidRPr="0034530D" w:rsidRDefault="0034530D" w:rsidP="0034530D">
      <w:pPr>
        <w:pStyle w:val="NormalWeb"/>
        <w:rPr>
          <w:rFonts w:asciiTheme="minorHAnsi" w:hAnsiTheme="minorHAnsi" w:cstheme="minorHAnsi"/>
          <w:color w:val="000000"/>
          <w:sz w:val="22"/>
          <w:szCs w:val="22"/>
        </w:rPr>
      </w:pPr>
      <w:r w:rsidRPr="0034530D">
        <w:rPr>
          <w:rFonts w:asciiTheme="minorHAnsi" w:hAnsiTheme="minorHAnsi" w:cstheme="minorHAnsi"/>
          <w:color w:val="000000"/>
          <w:sz w:val="22"/>
          <w:szCs w:val="22"/>
        </w:rPr>
        <w:t>La glucólisis o glicólisis </w:t>
      </w:r>
      <w:r w:rsidRPr="0034530D">
        <w:rPr>
          <w:rStyle w:val="Textoennegrita"/>
          <w:rFonts w:asciiTheme="minorHAnsi" w:hAnsiTheme="minorHAnsi" w:cstheme="minorHAnsi"/>
          <w:color w:val="000000"/>
          <w:sz w:val="22"/>
          <w:szCs w:val="22"/>
        </w:rPr>
        <w:t>es la ruta metabólica que permite obtener </w:t>
      </w:r>
      <w:hyperlink r:id="rId25" w:history="1">
        <w:r w:rsidRPr="0034530D">
          <w:rPr>
            <w:rStyle w:val="Hipervnculo"/>
            <w:rFonts w:asciiTheme="minorHAnsi" w:hAnsiTheme="minorHAnsi" w:cstheme="minorHAnsi"/>
            <w:b/>
            <w:bCs/>
            <w:color w:val="000000"/>
            <w:sz w:val="22"/>
            <w:szCs w:val="22"/>
          </w:rPr>
          <w:t>energía</w:t>
        </w:r>
      </w:hyperlink>
      <w:r w:rsidRPr="0034530D">
        <w:rPr>
          <w:rStyle w:val="Textoennegrita"/>
          <w:rFonts w:asciiTheme="minorHAnsi" w:hAnsiTheme="minorHAnsi" w:cstheme="minorHAnsi"/>
          <w:color w:val="000000"/>
          <w:sz w:val="22"/>
          <w:szCs w:val="22"/>
        </w:rPr>
        <w:t> de la glucosa</w:t>
      </w:r>
      <w:r w:rsidRPr="0034530D">
        <w:rPr>
          <w:rFonts w:asciiTheme="minorHAnsi" w:hAnsiTheme="minorHAnsi" w:cstheme="minorHAnsi"/>
          <w:color w:val="000000"/>
          <w:sz w:val="22"/>
          <w:szCs w:val="22"/>
        </w:rPr>
        <w:t>. Es decir que se trata de una serie sucesiva de reacciones bioquímicas, aplicada por la mayoría de los </w:t>
      </w:r>
      <w:hyperlink r:id="rId26" w:history="1">
        <w:r w:rsidRPr="0034530D">
          <w:rPr>
            <w:rStyle w:val="Hipervnculo"/>
            <w:rFonts w:asciiTheme="minorHAnsi" w:hAnsiTheme="minorHAnsi" w:cstheme="minorHAnsi"/>
            <w:color w:val="000000"/>
            <w:sz w:val="22"/>
            <w:szCs w:val="22"/>
          </w:rPr>
          <w:t>seres vivos</w:t>
        </w:r>
      </w:hyperlink>
      <w:r w:rsidRPr="0034530D">
        <w:rPr>
          <w:rFonts w:asciiTheme="minorHAnsi" w:hAnsiTheme="minorHAnsi" w:cstheme="minorHAnsi"/>
          <w:color w:val="000000"/>
          <w:sz w:val="22"/>
          <w:szCs w:val="22"/>
        </w:rPr>
        <w:t>, para romper la molécula de glucosa (C</w:t>
      </w:r>
      <w:r w:rsidRPr="0034530D">
        <w:rPr>
          <w:rFonts w:asciiTheme="minorHAnsi" w:hAnsiTheme="minorHAnsi" w:cstheme="minorHAnsi"/>
          <w:color w:val="000000"/>
          <w:sz w:val="22"/>
          <w:szCs w:val="22"/>
          <w:vertAlign w:val="subscript"/>
        </w:rPr>
        <w:t>6</w:t>
      </w:r>
      <w:r w:rsidRPr="0034530D">
        <w:rPr>
          <w:rFonts w:asciiTheme="minorHAnsi" w:hAnsiTheme="minorHAnsi" w:cstheme="minorHAnsi"/>
          <w:color w:val="000000"/>
          <w:sz w:val="22"/>
          <w:szCs w:val="22"/>
        </w:rPr>
        <w:t>H</w:t>
      </w:r>
      <w:r w:rsidRPr="0034530D">
        <w:rPr>
          <w:rFonts w:asciiTheme="minorHAnsi" w:hAnsiTheme="minorHAnsi" w:cstheme="minorHAnsi"/>
          <w:color w:val="000000"/>
          <w:sz w:val="22"/>
          <w:szCs w:val="22"/>
          <w:vertAlign w:val="subscript"/>
        </w:rPr>
        <w:t>12</w:t>
      </w:r>
      <w:r w:rsidRPr="0034530D">
        <w:rPr>
          <w:rFonts w:asciiTheme="minorHAnsi" w:hAnsiTheme="minorHAnsi" w:cstheme="minorHAnsi"/>
          <w:color w:val="000000"/>
          <w:sz w:val="22"/>
          <w:szCs w:val="22"/>
        </w:rPr>
        <w:t>O</w:t>
      </w:r>
      <w:r w:rsidRPr="0034530D">
        <w:rPr>
          <w:rFonts w:asciiTheme="minorHAnsi" w:hAnsiTheme="minorHAnsi" w:cstheme="minorHAnsi"/>
          <w:color w:val="000000"/>
          <w:sz w:val="22"/>
          <w:szCs w:val="22"/>
          <w:vertAlign w:val="subscript"/>
        </w:rPr>
        <w:t>6</w:t>
      </w:r>
      <w:r w:rsidRPr="0034530D">
        <w:rPr>
          <w:rFonts w:asciiTheme="minorHAnsi" w:hAnsiTheme="minorHAnsi" w:cstheme="minorHAnsi"/>
          <w:color w:val="000000"/>
          <w:sz w:val="22"/>
          <w:szCs w:val="22"/>
        </w:rPr>
        <w:t>) y obtener de ella la </w:t>
      </w:r>
      <w:hyperlink r:id="rId27" w:history="1">
        <w:r w:rsidRPr="0034530D">
          <w:rPr>
            <w:rStyle w:val="Hipervnculo"/>
            <w:rFonts w:asciiTheme="minorHAnsi" w:hAnsiTheme="minorHAnsi" w:cstheme="minorHAnsi"/>
            <w:color w:val="000000"/>
            <w:sz w:val="22"/>
            <w:szCs w:val="22"/>
          </w:rPr>
          <w:t>energía química</w:t>
        </w:r>
      </w:hyperlink>
      <w:r w:rsidRPr="0034530D">
        <w:rPr>
          <w:rFonts w:asciiTheme="minorHAnsi" w:hAnsiTheme="minorHAnsi" w:cstheme="minorHAnsi"/>
          <w:color w:val="000000"/>
          <w:sz w:val="22"/>
          <w:szCs w:val="22"/>
        </w:rPr>
        <w:t> necesaria (en forma de </w:t>
      </w:r>
      <w:hyperlink r:id="rId28" w:history="1">
        <w:r w:rsidRPr="0034530D">
          <w:rPr>
            <w:rStyle w:val="Hipervnculo"/>
            <w:rFonts w:asciiTheme="minorHAnsi" w:hAnsiTheme="minorHAnsi" w:cstheme="minorHAnsi"/>
            <w:color w:val="000000"/>
            <w:sz w:val="22"/>
            <w:szCs w:val="22"/>
          </w:rPr>
          <w:t>ATP</w:t>
        </w:r>
      </w:hyperlink>
      <w:r w:rsidRPr="0034530D">
        <w:rPr>
          <w:rFonts w:asciiTheme="minorHAnsi" w:hAnsiTheme="minorHAnsi" w:cstheme="minorHAnsi"/>
          <w:color w:val="000000"/>
          <w:sz w:val="22"/>
          <w:szCs w:val="22"/>
        </w:rPr>
        <w:t>) para mantener andando el </w:t>
      </w:r>
      <w:hyperlink r:id="rId29" w:history="1">
        <w:r w:rsidRPr="0034530D">
          <w:rPr>
            <w:rStyle w:val="Hipervnculo"/>
            <w:rFonts w:asciiTheme="minorHAnsi" w:hAnsiTheme="minorHAnsi" w:cstheme="minorHAnsi"/>
            <w:color w:val="000000"/>
            <w:sz w:val="22"/>
            <w:szCs w:val="22"/>
          </w:rPr>
          <w:t>metabolismo</w:t>
        </w:r>
      </w:hyperlink>
      <w:r w:rsidRPr="0034530D">
        <w:rPr>
          <w:rFonts w:asciiTheme="minorHAnsi" w:hAnsiTheme="minorHAnsi" w:cstheme="minorHAnsi"/>
          <w:color w:val="000000"/>
          <w:sz w:val="22"/>
          <w:szCs w:val="22"/>
        </w:rPr>
        <w:t> celular.</w:t>
      </w:r>
    </w:p>
    <w:p w:rsidR="00A45981" w:rsidRPr="00DD0FDE" w:rsidRDefault="0034530D" w:rsidP="00DD0FDE">
      <w:pPr>
        <w:pStyle w:val="NormalWeb"/>
        <w:rPr>
          <w:rFonts w:asciiTheme="minorHAnsi" w:hAnsiTheme="minorHAnsi" w:cstheme="minorHAnsi"/>
          <w:color w:val="000000"/>
          <w:sz w:val="22"/>
          <w:szCs w:val="22"/>
        </w:rPr>
      </w:pPr>
      <w:r w:rsidRPr="0034530D">
        <w:rPr>
          <w:rFonts w:asciiTheme="minorHAnsi" w:hAnsiTheme="minorHAnsi" w:cstheme="minorHAnsi"/>
          <w:color w:val="000000"/>
          <w:sz w:val="22"/>
          <w:szCs w:val="22"/>
        </w:rPr>
        <w:t>La glucólisis consiste en 10 reacciones </w:t>
      </w:r>
      <w:hyperlink r:id="rId30" w:history="1">
        <w:r w:rsidRPr="0034530D">
          <w:rPr>
            <w:rStyle w:val="Hipervnculo"/>
            <w:rFonts w:asciiTheme="minorHAnsi" w:hAnsiTheme="minorHAnsi" w:cstheme="minorHAnsi"/>
            <w:color w:val="000000"/>
            <w:sz w:val="22"/>
            <w:szCs w:val="22"/>
          </w:rPr>
          <w:t>enzimáticas</w:t>
        </w:r>
      </w:hyperlink>
      <w:r w:rsidRPr="0034530D">
        <w:rPr>
          <w:rFonts w:asciiTheme="minorHAnsi" w:hAnsiTheme="minorHAnsi" w:cstheme="minorHAnsi"/>
          <w:color w:val="000000"/>
          <w:sz w:val="22"/>
          <w:szCs w:val="22"/>
        </w:rPr>
        <w:t> que ocurren de manera consecutiva, </w:t>
      </w:r>
      <w:r w:rsidRPr="0034530D">
        <w:rPr>
          <w:rStyle w:val="Textoennegrita"/>
          <w:rFonts w:asciiTheme="minorHAnsi" w:hAnsiTheme="minorHAnsi" w:cstheme="minorHAnsi"/>
          <w:color w:val="000000"/>
          <w:sz w:val="22"/>
          <w:szCs w:val="22"/>
        </w:rPr>
        <w:t>ya sea en presencia (aeróbica) o en ausencia (anaeróbica) de oxígeno</w:t>
      </w:r>
      <w:r w:rsidRPr="0034530D">
        <w:rPr>
          <w:rFonts w:asciiTheme="minorHAnsi" w:hAnsiTheme="minorHAnsi" w:cstheme="minorHAnsi"/>
          <w:color w:val="000000"/>
          <w:sz w:val="22"/>
          <w:szCs w:val="22"/>
        </w:rPr>
        <w:t>. Arroja como resultado la formación de dos moléculas de piruvato o ácido pirúvico (C</w:t>
      </w:r>
      <w:r w:rsidRPr="0034530D">
        <w:rPr>
          <w:rFonts w:asciiTheme="minorHAnsi" w:hAnsiTheme="minorHAnsi" w:cstheme="minorHAnsi"/>
          <w:color w:val="000000"/>
          <w:sz w:val="22"/>
          <w:szCs w:val="22"/>
          <w:vertAlign w:val="subscript"/>
        </w:rPr>
        <w:t>3</w:t>
      </w:r>
      <w:r w:rsidRPr="0034530D">
        <w:rPr>
          <w:rFonts w:asciiTheme="minorHAnsi" w:hAnsiTheme="minorHAnsi" w:cstheme="minorHAnsi"/>
          <w:color w:val="000000"/>
          <w:sz w:val="22"/>
          <w:szCs w:val="22"/>
        </w:rPr>
        <w:t>H</w:t>
      </w:r>
      <w:r w:rsidRPr="0034530D">
        <w:rPr>
          <w:rFonts w:asciiTheme="minorHAnsi" w:hAnsiTheme="minorHAnsi" w:cstheme="minorHAnsi"/>
          <w:color w:val="000000"/>
          <w:sz w:val="22"/>
          <w:szCs w:val="22"/>
          <w:vertAlign w:val="subscript"/>
        </w:rPr>
        <w:t>4</w:t>
      </w:r>
      <w:r w:rsidRPr="0034530D">
        <w:rPr>
          <w:rFonts w:asciiTheme="minorHAnsi" w:hAnsiTheme="minorHAnsi" w:cstheme="minorHAnsi"/>
          <w:color w:val="000000"/>
          <w:sz w:val="22"/>
          <w:szCs w:val="22"/>
        </w:rPr>
        <w:t>O</w:t>
      </w:r>
      <w:r w:rsidRPr="0034530D">
        <w:rPr>
          <w:rFonts w:asciiTheme="minorHAnsi" w:hAnsiTheme="minorHAnsi" w:cstheme="minorHAnsi"/>
          <w:color w:val="000000"/>
          <w:sz w:val="22"/>
          <w:szCs w:val="22"/>
          <w:vertAlign w:val="subscript"/>
        </w:rPr>
        <w:t>3</w:t>
      </w:r>
      <w:r w:rsidRPr="0034530D">
        <w:rPr>
          <w:rFonts w:asciiTheme="minorHAnsi" w:hAnsiTheme="minorHAnsi" w:cstheme="minorHAnsi"/>
          <w:color w:val="000000"/>
          <w:sz w:val="22"/>
          <w:szCs w:val="22"/>
        </w:rPr>
        <w:t>), las cuales alimentan otras rutas metabólicas para seguir obteniendo energía para el </w:t>
      </w:r>
      <w:hyperlink r:id="rId31" w:history="1">
        <w:r w:rsidRPr="0034530D">
          <w:rPr>
            <w:rStyle w:val="Hipervnculo"/>
            <w:rFonts w:asciiTheme="minorHAnsi" w:hAnsiTheme="minorHAnsi" w:cstheme="minorHAnsi"/>
            <w:color w:val="000000"/>
            <w:sz w:val="22"/>
            <w:szCs w:val="22"/>
          </w:rPr>
          <w:t>organismo</w:t>
        </w:r>
      </w:hyperlink>
      <w:r w:rsidRPr="0034530D">
        <w:rPr>
          <w:rFonts w:asciiTheme="minorHAnsi" w:hAnsiTheme="minorHAnsi" w:cstheme="minorHAnsi"/>
          <w:color w:val="000000"/>
          <w:sz w:val="22"/>
          <w:szCs w:val="22"/>
        </w:rPr>
        <w:t> (el llamado Ciclo de Krebs).</w:t>
      </w:r>
    </w:p>
    <w:p w:rsidR="00EA73EB" w:rsidRDefault="00EA73EB" w:rsidP="00995FDF">
      <w:pPr>
        <w:tabs>
          <w:tab w:val="left" w:pos="2484"/>
        </w:tabs>
        <w:rPr>
          <w:bCs/>
        </w:rPr>
      </w:pPr>
      <w:r>
        <w:rPr>
          <w:b/>
          <w:u w:val="single"/>
        </w:rPr>
        <w:t>REACCIONES DE NEUTRALIZACIÓN.-</w:t>
      </w:r>
    </w:p>
    <w:p w:rsidR="00EA73EB" w:rsidRDefault="00EA73EB" w:rsidP="00995FDF">
      <w:pPr>
        <w:tabs>
          <w:tab w:val="left" w:pos="2484"/>
        </w:tabs>
        <w:rPr>
          <w:b/>
        </w:rPr>
      </w:pPr>
      <w:r>
        <w:rPr>
          <w:bCs/>
        </w:rPr>
        <w:t xml:space="preserve">En nuestra vida cotidiana </w:t>
      </w:r>
      <w:r w:rsidR="001115D3">
        <w:rPr>
          <w:bCs/>
        </w:rPr>
        <w:t xml:space="preserve">con frecuencia empleamos muchas sustancias ácidas y básicas. Para identificar con certeza las sustancias ácidas y básicas se usan unos reactivos llamados </w:t>
      </w:r>
      <w:r w:rsidR="001115D3" w:rsidRPr="001115D3">
        <w:rPr>
          <w:b/>
        </w:rPr>
        <w:t>indicadores</w:t>
      </w:r>
      <w:r w:rsidR="001115D3">
        <w:rPr>
          <w:b/>
        </w:rPr>
        <w:t xml:space="preserve">. </w:t>
      </w:r>
      <w:r w:rsidR="001115D3">
        <w:rPr>
          <w:bCs/>
        </w:rPr>
        <w:t xml:space="preserve">Estos se emplean distribuyéndose en tiras de papel impregnadas, como sucede con el tornasol, o en disoluciones concentradas, como la </w:t>
      </w:r>
      <w:proofErr w:type="spellStart"/>
      <w:r w:rsidR="001115D3" w:rsidRPr="001115D3">
        <w:rPr>
          <w:b/>
        </w:rPr>
        <w:t>fenoftaleina</w:t>
      </w:r>
      <w:proofErr w:type="spellEnd"/>
      <w:r w:rsidR="001115D3">
        <w:rPr>
          <w:b/>
        </w:rPr>
        <w:t>.</w:t>
      </w:r>
    </w:p>
    <w:p w:rsidR="001115D3" w:rsidRPr="001115D3" w:rsidRDefault="001115D3" w:rsidP="00995FDF">
      <w:pPr>
        <w:tabs>
          <w:tab w:val="left" w:pos="2484"/>
        </w:tabs>
        <w:rPr>
          <w:bCs/>
        </w:rPr>
      </w:pPr>
      <w:r w:rsidRPr="001115D3">
        <w:rPr>
          <w:bCs/>
        </w:rPr>
        <w:t>El indicador que más se usa en laboratorio, es el llamado indicador universal</w:t>
      </w:r>
      <w:r>
        <w:rPr>
          <w:bCs/>
        </w:rPr>
        <w:t xml:space="preserve"> o </w:t>
      </w:r>
      <w:r>
        <w:rPr>
          <w:b/>
        </w:rPr>
        <w:t>papel indicador pH,</w:t>
      </w:r>
      <w:r>
        <w:rPr>
          <w:bCs/>
        </w:rPr>
        <w:t xml:space="preserve"> que es una mezcla de varios indicadores impregnados en </w:t>
      </w:r>
      <w:proofErr w:type="gramStart"/>
      <w:r>
        <w:rPr>
          <w:bCs/>
        </w:rPr>
        <w:t>una tiras</w:t>
      </w:r>
      <w:proofErr w:type="gramEnd"/>
      <w:r>
        <w:rPr>
          <w:bCs/>
        </w:rPr>
        <w:t xml:space="preserve"> de papel color naranja.</w:t>
      </w:r>
    </w:p>
    <w:p w:rsidR="001115D3" w:rsidRDefault="001115D3" w:rsidP="00995FDF">
      <w:pPr>
        <w:tabs>
          <w:tab w:val="left" w:pos="2484"/>
        </w:tabs>
        <w:rPr>
          <w:bCs/>
        </w:rPr>
      </w:pPr>
      <w:r>
        <w:rPr>
          <w:bCs/>
          <w:noProof/>
        </w:rPr>
        <w:drawing>
          <wp:inline distT="0" distB="0" distL="0" distR="0" wp14:anchorId="5F973217" wp14:editId="1D53AA80">
            <wp:extent cx="5608320" cy="282702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608320" cy="2827020"/>
                    </a:xfrm>
                    <a:prstGeom prst="rect">
                      <a:avLst/>
                    </a:prstGeom>
                    <a:noFill/>
                    <a:ln>
                      <a:noFill/>
                    </a:ln>
                  </pic:spPr>
                </pic:pic>
              </a:graphicData>
            </a:graphic>
          </wp:inline>
        </w:drawing>
      </w:r>
    </w:p>
    <w:p w:rsidR="00551093" w:rsidRPr="00EA73EB" w:rsidRDefault="00551093" w:rsidP="00995FDF">
      <w:pPr>
        <w:tabs>
          <w:tab w:val="left" w:pos="2484"/>
        </w:tabs>
        <w:rPr>
          <w:bCs/>
        </w:rPr>
      </w:pPr>
    </w:p>
    <w:p w:rsidR="00F4031D" w:rsidRPr="00F4031D" w:rsidRDefault="00F4031D" w:rsidP="00F4031D">
      <w:pPr>
        <w:rPr>
          <w:bCs/>
        </w:rPr>
      </w:pPr>
      <w:bookmarkStart w:id="0" w:name="_GoBack"/>
      <w:bookmarkEnd w:id="0"/>
    </w:p>
    <w:sectPr w:rsidR="00F4031D" w:rsidRPr="00F4031D" w:rsidSect="00A5669D">
      <w:headerReference w:type="default" r:id="rId33"/>
      <w:pgSz w:w="11907" w:h="16839" w:code="9"/>
      <w:pgMar w:top="1417" w:right="1701" w:bottom="1417" w:left="1701"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EDA" w:rsidRDefault="00DE1EDA" w:rsidP="008900F7">
      <w:pPr>
        <w:spacing w:after="0" w:line="240" w:lineRule="auto"/>
      </w:pPr>
      <w:r>
        <w:separator/>
      </w:r>
    </w:p>
  </w:endnote>
  <w:endnote w:type="continuationSeparator" w:id="0">
    <w:p w:rsidR="00DE1EDA" w:rsidRDefault="00DE1EDA" w:rsidP="00890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EDA" w:rsidRDefault="00DE1EDA" w:rsidP="008900F7">
      <w:pPr>
        <w:spacing w:after="0" w:line="240" w:lineRule="auto"/>
      </w:pPr>
      <w:r>
        <w:separator/>
      </w:r>
    </w:p>
  </w:footnote>
  <w:footnote w:type="continuationSeparator" w:id="0">
    <w:p w:rsidR="00DE1EDA" w:rsidRDefault="00DE1EDA" w:rsidP="008900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368" w:rsidRDefault="008900F7" w:rsidP="00E44368">
    <w:pPr>
      <w:pStyle w:val="Encabezado"/>
    </w:pPr>
    <w:r>
      <w:t xml:space="preserve">                                       </w:t>
    </w:r>
    <w:r w:rsidR="00E44368">
      <w:tab/>
    </w:r>
    <w:r w:rsidR="00E44368">
      <w:tab/>
    </w:r>
  </w:p>
  <w:p w:rsidR="00E44368" w:rsidRDefault="008D2084" w:rsidP="00E44368">
    <w:pPr>
      <w:pStyle w:val="Encabezado"/>
      <w:rPr>
        <w:highlight w:val="yellow"/>
      </w:rPr>
    </w:pPr>
    <w:r>
      <w:rPr>
        <w:noProof/>
        <w:lang w:eastAsia="es-CL"/>
      </w:rPr>
      <w:drawing>
        <wp:inline distT="0" distB="0" distL="0" distR="0" wp14:anchorId="38EF78F7" wp14:editId="560066A8">
          <wp:extent cx="524341" cy="653277"/>
          <wp:effectExtent l="0" t="0" r="9525"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ett Rodrigo.jpg"/>
                  <pic:cNvPicPr/>
                </pic:nvPicPr>
                <pic:blipFill rotWithShape="1">
                  <a:blip r:embed="rId1">
                    <a:extLst>
                      <a:ext uri="{28A0092B-C50C-407E-A947-70E740481C1C}">
                        <a14:useLocalDpi xmlns:a14="http://schemas.microsoft.com/office/drawing/2010/main" val="0"/>
                      </a:ext>
                    </a:extLst>
                  </a:blip>
                  <a:srcRect l="2717" t="12375" r="78158" b="11371"/>
                  <a:stretch/>
                </pic:blipFill>
                <pic:spPr bwMode="auto">
                  <a:xfrm>
                    <a:off x="0" y="0"/>
                    <a:ext cx="524531" cy="65351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3.8pt;height:13.8pt;visibility:visible;mso-wrap-style:square" o:bullet="t">
        <v:imagedata r:id="rId1" o:title=""/>
      </v:shape>
    </w:pict>
  </w:numPicBullet>
  <w:abstractNum w:abstractNumId="0">
    <w:nsid w:val="0E76065A"/>
    <w:multiLevelType w:val="hybridMultilevel"/>
    <w:tmpl w:val="C20A80FC"/>
    <w:lvl w:ilvl="0" w:tplc="8534B1E8">
      <w:numFmt w:val="bullet"/>
      <w:lvlText w:val="-"/>
      <w:lvlJc w:val="left"/>
      <w:pPr>
        <w:ind w:left="720" w:hanging="360"/>
      </w:pPr>
      <w:rPr>
        <w:rFonts w:ascii="Calibri" w:eastAsiaTheme="minorHAnsi" w:hAnsi="Calibri" w:cs="Calibri" w:hint="default"/>
        <w:b w:val="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23CA2892"/>
    <w:multiLevelType w:val="hybridMultilevel"/>
    <w:tmpl w:val="43CC4BBA"/>
    <w:lvl w:ilvl="0" w:tplc="74987B56">
      <w:start w:val="1"/>
      <w:numFmt w:val="bullet"/>
      <w:lvlText w:val=""/>
      <w:lvlPicBulletId w:val="0"/>
      <w:lvlJc w:val="left"/>
      <w:pPr>
        <w:tabs>
          <w:tab w:val="num" w:pos="720"/>
        </w:tabs>
        <w:ind w:left="720" w:hanging="360"/>
      </w:pPr>
      <w:rPr>
        <w:rFonts w:ascii="Symbol" w:hAnsi="Symbol" w:hint="default"/>
      </w:rPr>
    </w:lvl>
    <w:lvl w:ilvl="1" w:tplc="056AEF0C" w:tentative="1">
      <w:start w:val="1"/>
      <w:numFmt w:val="bullet"/>
      <w:lvlText w:val=""/>
      <w:lvlJc w:val="left"/>
      <w:pPr>
        <w:tabs>
          <w:tab w:val="num" w:pos="1440"/>
        </w:tabs>
        <w:ind w:left="1440" w:hanging="360"/>
      </w:pPr>
      <w:rPr>
        <w:rFonts w:ascii="Symbol" w:hAnsi="Symbol" w:hint="default"/>
      </w:rPr>
    </w:lvl>
    <w:lvl w:ilvl="2" w:tplc="5C7C7330" w:tentative="1">
      <w:start w:val="1"/>
      <w:numFmt w:val="bullet"/>
      <w:lvlText w:val=""/>
      <w:lvlJc w:val="left"/>
      <w:pPr>
        <w:tabs>
          <w:tab w:val="num" w:pos="2160"/>
        </w:tabs>
        <w:ind w:left="2160" w:hanging="360"/>
      </w:pPr>
      <w:rPr>
        <w:rFonts w:ascii="Symbol" w:hAnsi="Symbol" w:hint="default"/>
      </w:rPr>
    </w:lvl>
    <w:lvl w:ilvl="3" w:tplc="82F20F50" w:tentative="1">
      <w:start w:val="1"/>
      <w:numFmt w:val="bullet"/>
      <w:lvlText w:val=""/>
      <w:lvlJc w:val="left"/>
      <w:pPr>
        <w:tabs>
          <w:tab w:val="num" w:pos="2880"/>
        </w:tabs>
        <w:ind w:left="2880" w:hanging="360"/>
      </w:pPr>
      <w:rPr>
        <w:rFonts w:ascii="Symbol" w:hAnsi="Symbol" w:hint="default"/>
      </w:rPr>
    </w:lvl>
    <w:lvl w:ilvl="4" w:tplc="BBB0036A" w:tentative="1">
      <w:start w:val="1"/>
      <w:numFmt w:val="bullet"/>
      <w:lvlText w:val=""/>
      <w:lvlJc w:val="left"/>
      <w:pPr>
        <w:tabs>
          <w:tab w:val="num" w:pos="3600"/>
        </w:tabs>
        <w:ind w:left="3600" w:hanging="360"/>
      </w:pPr>
      <w:rPr>
        <w:rFonts w:ascii="Symbol" w:hAnsi="Symbol" w:hint="default"/>
      </w:rPr>
    </w:lvl>
    <w:lvl w:ilvl="5" w:tplc="6B481E2E" w:tentative="1">
      <w:start w:val="1"/>
      <w:numFmt w:val="bullet"/>
      <w:lvlText w:val=""/>
      <w:lvlJc w:val="left"/>
      <w:pPr>
        <w:tabs>
          <w:tab w:val="num" w:pos="4320"/>
        </w:tabs>
        <w:ind w:left="4320" w:hanging="360"/>
      </w:pPr>
      <w:rPr>
        <w:rFonts w:ascii="Symbol" w:hAnsi="Symbol" w:hint="default"/>
      </w:rPr>
    </w:lvl>
    <w:lvl w:ilvl="6" w:tplc="476692EC" w:tentative="1">
      <w:start w:val="1"/>
      <w:numFmt w:val="bullet"/>
      <w:lvlText w:val=""/>
      <w:lvlJc w:val="left"/>
      <w:pPr>
        <w:tabs>
          <w:tab w:val="num" w:pos="5040"/>
        </w:tabs>
        <w:ind w:left="5040" w:hanging="360"/>
      </w:pPr>
      <w:rPr>
        <w:rFonts w:ascii="Symbol" w:hAnsi="Symbol" w:hint="default"/>
      </w:rPr>
    </w:lvl>
    <w:lvl w:ilvl="7" w:tplc="DFAC52EE" w:tentative="1">
      <w:start w:val="1"/>
      <w:numFmt w:val="bullet"/>
      <w:lvlText w:val=""/>
      <w:lvlJc w:val="left"/>
      <w:pPr>
        <w:tabs>
          <w:tab w:val="num" w:pos="5760"/>
        </w:tabs>
        <w:ind w:left="5760" w:hanging="360"/>
      </w:pPr>
      <w:rPr>
        <w:rFonts w:ascii="Symbol" w:hAnsi="Symbol" w:hint="default"/>
      </w:rPr>
    </w:lvl>
    <w:lvl w:ilvl="8" w:tplc="E60CDBCE" w:tentative="1">
      <w:start w:val="1"/>
      <w:numFmt w:val="bullet"/>
      <w:lvlText w:val=""/>
      <w:lvlJc w:val="left"/>
      <w:pPr>
        <w:tabs>
          <w:tab w:val="num" w:pos="6480"/>
        </w:tabs>
        <w:ind w:left="6480" w:hanging="360"/>
      </w:pPr>
      <w:rPr>
        <w:rFonts w:ascii="Symbol" w:hAnsi="Symbol" w:hint="default"/>
      </w:rPr>
    </w:lvl>
  </w:abstractNum>
  <w:abstractNum w:abstractNumId="2">
    <w:nsid w:val="389441B4"/>
    <w:multiLevelType w:val="hybridMultilevel"/>
    <w:tmpl w:val="CF6AD64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47E90924"/>
    <w:multiLevelType w:val="multilevel"/>
    <w:tmpl w:val="C7524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8285A4E"/>
    <w:multiLevelType w:val="hybridMultilevel"/>
    <w:tmpl w:val="0E6EF21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48A2344C"/>
    <w:multiLevelType w:val="hybridMultilevel"/>
    <w:tmpl w:val="E7380B8C"/>
    <w:lvl w:ilvl="0" w:tplc="34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F337DE3"/>
    <w:multiLevelType w:val="hybridMultilevel"/>
    <w:tmpl w:val="6950BEF4"/>
    <w:lvl w:ilvl="0" w:tplc="4D8C66F0">
      <w:start w:val="1"/>
      <w:numFmt w:val="bullet"/>
      <w:lvlText w:val=""/>
      <w:lvlJc w:val="left"/>
      <w:pPr>
        <w:tabs>
          <w:tab w:val="num" w:pos="720"/>
        </w:tabs>
        <w:ind w:left="720" w:hanging="360"/>
      </w:pPr>
      <w:rPr>
        <w:rFonts w:ascii="Wingdings 3" w:hAnsi="Wingdings 3" w:hint="default"/>
      </w:rPr>
    </w:lvl>
    <w:lvl w:ilvl="1" w:tplc="A5403800" w:tentative="1">
      <w:start w:val="1"/>
      <w:numFmt w:val="bullet"/>
      <w:lvlText w:val=""/>
      <w:lvlJc w:val="left"/>
      <w:pPr>
        <w:tabs>
          <w:tab w:val="num" w:pos="1440"/>
        </w:tabs>
        <w:ind w:left="1440" w:hanging="360"/>
      </w:pPr>
      <w:rPr>
        <w:rFonts w:ascii="Wingdings 3" w:hAnsi="Wingdings 3" w:hint="default"/>
      </w:rPr>
    </w:lvl>
    <w:lvl w:ilvl="2" w:tplc="BA58763A" w:tentative="1">
      <w:start w:val="1"/>
      <w:numFmt w:val="bullet"/>
      <w:lvlText w:val=""/>
      <w:lvlJc w:val="left"/>
      <w:pPr>
        <w:tabs>
          <w:tab w:val="num" w:pos="2160"/>
        </w:tabs>
        <w:ind w:left="2160" w:hanging="360"/>
      </w:pPr>
      <w:rPr>
        <w:rFonts w:ascii="Wingdings 3" w:hAnsi="Wingdings 3" w:hint="default"/>
      </w:rPr>
    </w:lvl>
    <w:lvl w:ilvl="3" w:tplc="F24E419A" w:tentative="1">
      <w:start w:val="1"/>
      <w:numFmt w:val="bullet"/>
      <w:lvlText w:val=""/>
      <w:lvlJc w:val="left"/>
      <w:pPr>
        <w:tabs>
          <w:tab w:val="num" w:pos="2880"/>
        </w:tabs>
        <w:ind w:left="2880" w:hanging="360"/>
      </w:pPr>
      <w:rPr>
        <w:rFonts w:ascii="Wingdings 3" w:hAnsi="Wingdings 3" w:hint="default"/>
      </w:rPr>
    </w:lvl>
    <w:lvl w:ilvl="4" w:tplc="29924E92" w:tentative="1">
      <w:start w:val="1"/>
      <w:numFmt w:val="bullet"/>
      <w:lvlText w:val=""/>
      <w:lvlJc w:val="left"/>
      <w:pPr>
        <w:tabs>
          <w:tab w:val="num" w:pos="3600"/>
        </w:tabs>
        <w:ind w:left="3600" w:hanging="360"/>
      </w:pPr>
      <w:rPr>
        <w:rFonts w:ascii="Wingdings 3" w:hAnsi="Wingdings 3" w:hint="default"/>
      </w:rPr>
    </w:lvl>
    <w:lvl w:ilvl="5" w:tplc="8C785EBE" w:tentative="1">
      <w:start w:val="1"/>
      <w:numFmt w:val="bullet"/>
      <w:lvlText w:val=""/>
      <w:lvlJc w:val="left"/>
      <w:pPr>
        <w:tabs>
          <w:tab w:val="num" w:pos="4320"/>
        </w:tabs>
        <w:ind w:left="4320" w:hanging="360"/>
      </w:pPr>
      <w:rPr>
        <w:rFonts w:ascii="Wingdings 3" w:hAnsi="Wingdings 3" w:hint="default"/>
      </w:rPr>
    </w:lvl>
    <w:lvl w:ilvl="6" w:tplc="126053A8" w:tentative="1">
      <w:start w:val="1"/>
      <w:numFmt w:val="bullet"/>
      <w:lvlText w:val=""/>
      <w:lvlJc w:val="left"/>
      <w:pPr>
        <w:tabs>
          <w:tab w:val="num" w:pos="5040"/>
        </w:tabs>
        <w:ind w:left="5040" w:hanging="360"/>
      </w:pPr>
      <w:rPr>
        <w:rFonts w:ascii="Wingdings 3" w:hAnsi="Wingdings 3" w:hint="default"/>
      </w:rPr>
    </w:lvl>
    <w:lvl w:ilvl="7" w:tplc="C0F0532C" w:tentative="1">
      <w:start w:val="1"/>
      <w:numFmt w:val="bullet"/>
      <w:lvlText w:val=""/>
      <w:lvlJc w:val="left"/>
      <w:pPr>
        <w:tabs>
          <w:tab w:val="num" w:pos="5760"/>
        </w:tabs>
        <w:ind w:left="5760" w:hanging="360"/>
      </w:pPr>
      <w:rPr>
        <w:rFonts w:ascii="Wingdings 3" w:hAnsi="Wingdings 3" w:hint="default"/>
      </w:rPr>
    </w:lvl>
    <w:lvl w:ilvl="8" w:tplc="5232D96C" w:tentative="1">
      <w:start w:val="1"/>
      <w:numFmt w:val="bullet"/>
      <w:lvlText w:val=""/>
      <w:lvlJc w:val="left"/>
      <w:pPr>
        <w:tabs>
          <w:tab w:val="num" w:pos="6480"/>
        </w:tabs>
        <w:ind w:left="6480" w:hanging="360"/>
      </w:pPr>
      <w:rPr>
        <w:rFonts w:ascii="Wingdings 3" w:hAnsi="Wingdings 3" w:hint="default"/>
      </w:rPr>
    </w:lvl>
  </w:abstractNum>
  <w:abstractNum w:abstractNumId="7">
    <w:nsid w:val="730C6D5B"/>
    <w:multiLevelType w:val="multilevel"/>
    <w:tmpl w:val="20666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2"/>
  </w:num>
  <w:num w:numId="5">
    <w:abstractNumId w:val="6"/>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3A5"/>
    <w:rsid w:val="00007AAF"/>
    <w:rsid w:val="00022C8F"/>
    <w:rsid w:val="000719B3"/>
    <w:rsid w:val="00085875"/>
    <w:rsid w:val="000B6DB7"/>
    <w:rsid w:val="000C77C7"/>
    <w:rsid w:val="00110A17"/>
    <w:rsid w:val="001115D3"/>
    <w:rsid w:val="00185436"/>
    <w:rsid w:val="001A78D3"/>
    <w:rsid w:val="001C2CE7"/>
    <w:rsid w:val="001F12D6"/>
    <w:rsid w:val="002012AD"/>
    <w:rsid w:val="00247DCC"/>
    <w:rsid w:val="00257202"/>
    <w:rsid w:val="00261D08"/>
    <w:rsid w:val="00262BBD"/>
    <w:rsid w:val="002671C5"/>
    <w:rsid w:val="002A03A5"/>
    <w:rsid w:val="002C2D4D"/>
    <w:rsid w:val="00310B9C"/>
    <w:rsid w:val="0034530D"/>
    <w:rsid w:val="003772F0"/>
    <w:rsid w:val="0040436F"/>
    <w:rsid w:val="004478C0"/>
    <w:rsid w:val="00460432"/>
    <w:rsid w:val="00512990"/>
    <w:rsid w:val="00551093"/>
    <w:rsid w:val="00566D39"/>
    <w:rsid w:val="005A3988"/>
    <w:rsid w:val="005C40EE"/>
    <w:rsid w:val="005E0A65"/>
    <w:rsid w:val="00623F19"/>
    <w:rsid w:val="006509FC"/>
    <w:rsid w:val="00670F86"/>
    <w:rsid w:val="00692D1F"/>
    <w:rsid w:val="006B48EC"/>
    <w:rsid w:val="006C6923"/>
    <w:rsid w:val="006F7CAE"/>
    <w:rsid w:val="00706C6E"/>
    <w:rsid w:val="0072385A"/>
    <w:rsid w:val="00734356"/>
    <w:rsid w:val="00756368"/>
    <w:rsid w:val="0080107F"/>
    <w:rsid w:val="008322CA"/>
    <w:rsid w:val="008512C6"/>
    <w:rsid w:val="008900F7"/>
    <w:rsid w:val="008B07AA"/>
    <w:rsid w:val="008D2084"/>
    <w:rsid w:val="008D513D"/>
    <w:rsid w:val="008E33B6"/>
    <w:rsid w:val="0091663C"/>
    <w:rsid w:val="00941D23"/>
    <w:rsid w:val="00990A28"/>
    <w:rsid w:val="00995FDF"/>
    <w:rsid w:val="009A5AD8"/>
    <w:rsid w:val="009C0CC9"/>
    <w:rsid w:val="009D0399"/>
    <w:rsid w:val="009D54D5"/>
    <w:rsid w:val="00A210ED"/>
    <w:rsid w:val="00A45981"/>
    <w:rsid w:val="00A5669D"/>
    <w:rsid w:val="00A57496"/>
    <w:rsid w:val="00A807A3"/>
    <w:rsid w:val="00A90B78"/>
    <w:rsid w:val="00AA1A3A"/>
    <w:rsid w:val="00B21F4E"/>
    <w:rsid w:val="00B458F2"/>
    <w:rsid w:val="00BA2359"/>
    <w:rsid w:val="00BC1DA2"/>
    <w:rsid w:val="00BF378F"/>
    <w:rsid w:val="00C1603D"/>
    <w:rsid w:val="00C20948"/>
    <w:rsid w:val="00C2305E"/>
    <w:rsid w:val="00C34ABA"/>
    <w:rsid w:val="00C35319"/>
    <w:rsid w:val="00C45909"/>
    <w:rsid w:val="00C522C9"/>
    <w:rsid w:val="00C549D7"/>
    <w:rsid w:val="00C55C21"/>
    <w:rsid w:val="00C832D2"/>
    <w:rsid w:val="00CD5DE8"/>
    <w:rsid w:val="00D16542"/>
    <w:rsid w:val="00D33829"/>
    <w:rsid w:val="00D77F22"/>
    <w:rsid w:val="00D90275"/>
    <w:rsid w:val="00DC1A00"/>
    <w:rsid w:val="00DD0FDE"/>
    <w:rsid w:val="00DE1EDA"/>
    <w:rsid w:val="00DF77A2"/>
    <w:rsid w:val="00E26EA9"/>
    <w:rsid w:val="00E33BDD"/>
    <w:rsid w:val="00E421DC"/>
    <w:rsid w:val="00E44368"/>
    <w:rsid w:val="00E61626"/>
    <w:rsid w:val="00EA73EB"/>
    <w:rsid w:val="00EC0EBE"/>
    <w:rsid w:val="00ED26A6"/>
    <w:rsid w:val="00F37711"/>
    <w:rsid w:val="00F4031D"/>
    <w:rsid w:val="00FA3287"/>
    <w:rsid w:val="00FA4D45"/>
    <w:rsid w:val="00FB4063"/>
    <w:rsid w:val="00FD093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2BA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A17"/>
    <w:rPr>
      <w:rFonts w:eastAsiaTheme="minorEastAsia"/>
      <w:lang w:eastAsia="es-CL"/>
    </w:rPr>
  </w:style>
  <w:style w:type="paragraph" w:styleId="Ttulo2">
    <w:name w:val="heading 2"/>
    <w:basedOn w:val="Normal"/>
    <w:link w:val="Ttulo2Car"/>
    <w:uiPriority w:val="9"/>
    <w:qFormat/>
    <w:rsid w:val="00C522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00F7"/>
    <w:pPr>
      <w:tabs>
        <w:tab w:val="center" w:pos="4419"/>
        <w:tab w:val="right" w:pos="8838"/>
      </w:tabs>
      <w:spacing w:after="0" w:line="240" w:lineRule="auto"/>
    </w:pPr>
    <w:rPr>
      <w:rFonts w:eastAsiaTheme="minorHAnsi"/>
      <w:lang w:eastAsia="en-US"/>
    </w:rPr>
  </w:style>
  <w:style w:type="character" w:customStyle="1" w:styleId="EncabezadoCar">
    <w:name w:val="Encabezado Car"/>
    <w:basedOn w:val="Fuentedeprrafopredeter"/>
    <w:link w:val="Encabezado"/>
    <w:uiPriority w:val="99"/>
    <w:rsid w:val="008900F7"/>
  </w:style>
  <w:style w:type="paragraph" w:styleId="Piedepgina">
    <w:name w:val="footer"/>
    <w:basedOn w:val="Normal"/>
    <w:link w:val="PiedepginaCar"/>
    <w:uiPriority w:val="99"/>
    <w:unhideWhenUsed/>
    <w:rsid w:val="008900F7"/>
    <w:pPr>
      <w:tabs>
        <w:tab w:val="center" w:pos="4419"/>
        <w:tab w:val="right" w:pos="8838"/>
      </w:tabs>
      <w:spacing w:after="0" w:line="240" w:lineRule="auto"/>
    </w:pPr>
    <w:rPr>
      <w:rFonts w:eastAsiaTheme="minorHAnsi"/>
      <w:lang w:eastAsia="en-US"/>
    </w:rPr>
  </w:style>
  <w:style w:type="character" w:customStyle="1" w:styleId="PiedepginaCar">
    <w:name w:val="Pie de página Car"/>
    <w:basedOn w:val="Fuentedeprrafopredeter"/>
    <w:link w:val="Piedepgina"/>
    <w:uiPriority w:val="99"/>
    <w:rsid w:val="008900F7"/>
  </w:style>
  <w:style w:type="paragraph" w:styleId="Textodeglobo">
    <w:name w:val="Balloon Text"/>
    <w:basedOn w:val="Normal"/>
    <w:link w:val="TextodegloboCar"/>
    <w:uiPriority w:val="99"/>
    <w:semiHidden/>
    <w:unhideWhenUsed/>
    <w:rsid w:val="008900F7"/>
    <w:pPr>
      <w:spacing w:after="0" w:line="240" w:lineRule="auto"/>
    </w:pPr>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8900F7"/>
    <w:rPr>
      <w:rFonts w:ascii="Tahoma" w:hAnsi="Tahoma" w:cs="Tahoma"/>
      <w:sz w:val="16"/>
      <w:szCs w:val="16"/>
    </w:rPr>
  </w:style>
  <w:style w:type="paragraph" w:styleId="Prrafodelista">
    <w:name w:val="List Paragraph"/>
    <w:basedOn w:val="Normal"/>
    <w:link w:val="PrrafodelistaCar"/>
    <w:uiPriority w:val="34"/>
    <w:qFormat/>
    <w:rsid w:val="00ED26A6"/>
    <w:pPr>
      <w:ind w:left="720"/>
      <w:contextualSpacing/>
    </w:pPr>
    <w:rPr>
      <w:rFonts w:eastAsiaTheme="minorHAnsi"/>
      <w:lang w:eastAsia="en-US"/>
    </w:rPr>
  </w:style>
  <w:style w:type="table" w:styleId="Tablaconcuadrcula">
    <w:name w:val="Table Grid"/>
    <w:basedOn w:val="Tablanormal"/>
    <w:uiPriority w:val="39"/>
    <w:rsid w:val="00ED26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B21F4E"/>
    <w:pPr>
      <w:spacing w:after="0" w:line="240" w:lineRule="auto"/>
    </w:pPr>
  </w:style>
  <w:style w:type="character" w:styleId="Hipervnculo">
    <w:name w:val="Hyperlink"/>
    <w:basedOn w:val="Fuentedeprrafopredeter"/>
    <w:uiPriority w:val="99"/>
    <w:unhideWhenUsed/>
    <w:rsid w:val="00FA3287"/>
    <w:rPr>
      <w:color w:val="0000FF"/>
      <w:u w:val="single"/>
    </w:rPr>
  </w:style>
  <w:style w:type="character" w:customStyle="1" w:styleId="UnresolvedMention">
    <w:name w:val="Unresolved Mention"/>
    <w:basedOn w:val="Fuentedeprrafopredeter"/>
    <w:uiPriority w:val="99"/>
    <w:semiHidden/>
    <w:unhideWhenUsed/>
    <w:rsid w:val="00261D08"/>
    <w:rPr>
      <w:color w:val="605E5C"/>
      <w:shd w:val="clear" w:color="auto" w:fill="E1DFDD"/>
    </w:rPr>
  </w:style>
  <w:style w:type="character" w:customStyle="1" w:styleId="PrrafodelistaCar">
    <w:name w:val="Párrafo de lista Car"/>
    <w:link w:val="Prrafodelista"/>
    <w:uiPriority w:val="34"/>
    <w:rsid w:val="002012AD"/>
  </w:style>
  <w:style w:type="paragraph" w:customStyle="1" w:styleId="trt0xe">
    <w:name w:val="trt0xe"/>
    <w:basedOn w:val="Normal"/>
    <w:rsid w:val="00007AAF"/>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BA2359"/>
    <w:rPr>
      <w:b/>
      <w:bCs/>
    </w:rPr>
  </w:style>
  <w:style w:type="paragraph" w:styleId="NormalWeb">
    <w:name w:val="Normal (Web)"/>
    <w:basedOn w:val="Normal"/>
    <w:uiPriority w:val="99"/>
    <w:unhideWhenUsed/>
    <w:rsid w:val="00BA23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2Car">
    <w:name w:val="Título 2 Car"/>
    <w:basedOn w:val="Fuentedeprrafopredeter"/>
    <w:link w:val="Ttulo2"/>
    <w:uiPriority w:val="9"/>
    <w:rsid w:val="00C522C9"/>
    <w:rPr>
      <w:rFonts w:ascii="Times New Roman" w:eastAsia="Times New Roman" w:hAnsi="Times New Roman" w:cs="Times New Roman"/>
      <w:b/>
      <w:bCs/>
      <w:sz w:val="36"/>
      <w:szCs w:val="36"/>
      <w:lang w:eastAsia="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A17"/>
    <w:rPr>
      <w:rFonts w:eastAsiaTheme="minorEastAsia"/>
      <w:lang w:eastAsia="es-CL"/>
    </w:rPr>
  </w:style>
  <w:style w:type="paragraph" w:styleId="Ttulo2">
    <w:name w:val="heading 2"/>
    <w:basedOn w:val="Normal"/>
    <w:link w:val="Ttulo2Car"/>
    <w:uiPriority w:val="9"/>
    <w:qFormat/>
    <w:rsid w:val="00C522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00F7"/>
    <w:pPr>
      <w:tabs>
        <w:tab w:val="center" w:pos="4419"/>
        <w:tab w:val="right" w:pos="8838"/>
      </w:tabs>
      <w:spacing w:after="0" w:line="240" w:lineRule="auto"/>
    </w:pPr>
    <w:rPr>
      <w:rFonts w:eastAsiaTheme="minorHAnsi"/>
      <w:lang w:eastAsia="en-US"/>
    </w:rPr>
  </w:style>
  <w:style w:type="character" w:customStyle="1" w:styleId="EncabezadoCar">
    <w:name w:val="Encabezado Car"/>
    <w:basedOn w:val="Fuentedeprrafopredeter"/>
    <w:link w:val="Encabezado"/>
    <w:uiPriority w:val="99"/>
    <w:rsid w:val="008900F7"/>
  </w:style>
  <w:style w:type="paragraph" w:styleId="Piedepgina">
    <w:name w:val="footer"/>
    <w:basedOn w:val="Normal"/>
    <w:link w:val="PiedepginaCar"/>
    <w:uiPriority w:val="99"/>
    <w:unhideWhenUsed/>
    <w:rsid w:val="008900F7"/>
    <w:pPr>
      <w:tabs>
        <w:tab w:val="center" w:pos="4419"/>
        <w:tab w:val="right" w:pos="8838"/>
      </w:tabs>
      <w:spacing w:after="0" w:line="240" w:lineRule="auto"/>
    </w:pPr>
    <w:rPr>
      <w:rFonts w:eastAsiaTheme="minorHAnsi"/>
      <w:lang w:eastAsia="en-US"/>
    </w:rPr>
  </w:style>
  <w:style w:type="character" w:customStyle="1" w:styleId="PiedepginaCar">
    <w:name w:val="Pie de página Car"/>
    <w:basedOn w:val="Fuentedeprrafopredeter"/>
    <w:link w:val="Piedepgina"/>
    <w:uiPriority w:val="99"/>
    <w:rsid w:val="008900F7"/>
  </w:style>
  <w:style w:type="paragraph" w:styleId="Textodeglobo">
    <w:name w:val="Balloon Text"/>
    <w:basedOn w:val="Normal"/>
    <w:link w:val="TextodegloboCar"/>
    <w:uiPriority w:val="99"/>
    <w:semiHidden/>
    <w:unhideWhenUsed/>
    <w:rsid w:val="008900F7"/>
    <w:pPr>
      <w:spacing w:after="0" w:line="240" w:lineRule="auto"/>
    </w:pPr>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8900F7"/>
    <w:rPr>
      <w:rFonts w:ascii="Tahoma" w:hAnsi="Tahoma" w:cs="Tahoma"/>
      <w:sz w:val="16"/>
      <w:szCs w:val="16"/>
    </w:rPr>
  </w:style>
  <w:style w:type="paragraph" w:styleId="Prrafodelista">
    <w:name w:val="List Paragraph"/>
    <w:basedOn w:val="Normal"/>
    <w:link w:val="PrrafodelistaCar"/>
    <w:uiPriority w:val="34"/>
    <w:qFormat/>
    <w:rsid w:val="00ED26A6"/>
    <w:pPr>
      <w:ind w:left="720"/>
      <w:contextualSpacing/>
    </w:pPr>
    <w:rPr>
      <w:rFonts w:eastAsiaTheme="minorHAnsi"/>
      <w:lang w:eastAsia="en-US"/>
    </w:rPr>
  </w:style>
  <w:style w:type="table" w:styleId="Tablaconcuadrcula">
    <w:name w:val="Table Grid"/>
    <w:basedOn w:val="Tablanormal"/>
    <w:uiPriority w:val="39"/>
    <w:rsid w:val="00ED26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B21F4E"/>
    <w:pPr>
      <w:spacing w:after="0" w:line="240" w:lineRule="auto"/>
    </w:pPr>
  </w:style>
  <w:style w:type="character" w:styleId="Hipervnculo">
    <w:name w:val="Hyperlink"/>
    <w:basedOn w:val="Fuentedeprrafopredeter"/>
    <w:uiPriority w:val="99"/>
    <w:unhideWhenUsed/>
    <w:rsid w:val="00FA3287"/>
    <w:rPr>
      <w:color w:val="0000FF"/>
      <w:u w:val="single"/>
    </w:rPr>
  </w:style>
  <w:style w:type="character" w:customStyle="1" w:styleId="UnresolvedMention">
    <w:name w:val="Unresolved Mention"/>
    <w:basedOn w:val="Fuentedeprrafopredeter"/>
    <w:uiPriority w:val="99"/>
    <w:semiHidden/>
    <w:unhideWhenUsed/>
    <w:rsid w:val="00261D08"/>
    <w:rPr>
      <w:color w:val="605E5C"/>
      <w:shd w:val="clear" w:color="auto" w:fill="E1DFDD"/>
    </w:rPr>
  </w:style>
  <w:style w:type="character" w:customStyle="1" w:styleId="PrrafodelistaCar">
    <w:name w:val="Párrafo de lista Car"/>
    <w:link w:val="Prrafodelista"/>
    <w:uiPriority w:val="34"/>
    <w:rsid w:val="002012AD"/>
  </w:style>
  <w:style w:type="paragraph" w:customStyle="1" w:styleId="trt0xe">
    <w:name w:val="trt0xe"/>
    <w:basedOn w:val="Normal"/>
    <w:rsid w:val="00007AAF"/>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BA2359"/>
    <w:rPr>
      <w:b/>
      <w:bCs/>
    </w:rPr>
  </w:style>
  <w:style w:type="paragraph" w:styleId="NormalWeb">
    <w:name w:val="Normal (Web)"/>
    <w:basedOn w:val="Normal"/>
    <w:uiPriority w:val="99"/>
    <w:unhideWhenUsed/>
    <w:rsid w:val="00BA23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2Car">
    <w:name w:val="Título 2 Car"/>
    <w:basedOn w:val="Fuentedeprrafopredeter"/>
    <w:link w:val="Ttulo2"/>
    <w:uiPriority w:val="9"/>
    <w:rsid w:val="00C522C9"/>
    <w:rPr>
      <w:rFonts w:ascii="Times New Roman" w:eastAsia="Times New Roman" w:hAnsi="Times New Roman" w:cs="Times New Roman"/>
      <w:b/>
      <w:bCs/>
      <w:sz w:val="36"/>
      <w:szCs w:val="36"/>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231197">
      <w:bodyDiv w:val="1"/>
      <w:marLeft w:val="0"/>
      <w:marRight w:val="0"/>
      <w:marTop w:val="0"/>
      <w:marBottom w:val="0"/>
      <w:divBdr>
        <w:top w:val="none" w:sz="0" w:space="0" w:color="auto"/>
        <w:left w:val="none" w:sz="0" w:space="0" w:color="auto"/>
        <w:bottom w:val="none" w:sz="0" w:space="0" w:color="auto"/>
        <w:right w:val="none" w:sz="0" w:space="0" w:color="auto"/>
      </w:divBdr>
      <w:divsChild>
        <w:div w:id="983774208">
          <w:marLeft w:val="547"/>
          <w:marRight w:val="0"/>
          <w:marTop w:val="200"/>
          <w:marBottom w:val="0"/>
          <w:divBdr>
            <w:top w:val="none" w:sz="0" w:space="0" w:color="auto"/>
            <w:left w:val="none" w:sz="0" w:space="0" w:color="auto"/>
            <w:bottom w:val="none" w:sz="0" w:space="0" w:color="auto"/>
            <w:right w:val="none" w:sz="0" w:space="0" w:color="auto"/>
          </w:divBdr>
        </w:div>
        <w:div w:id="452212163">
          <w:marLeft w:val="547"/>
          <w:marRight w:val="0"/>
          <w:marTop w:val="200"/>
          <w:marBottom w:val="0"/>
          <w:divBdr>
            <w:top w:val="none" w:sz="0" w:space="0" w:color="auto"/>
            <w:left w:val="none" w:sz="0" w:space="0" w:color="auto"/>
            <w:bottom w:val="none" w:sz="0" w:space="0" w:color="auto"/>
            <w:right w:val="none" w:sz="0" w:space="0" w:color="auto"/>
          </w:divBdr>
        </w:div>
        <w:div w:id="1619213794">
          <w:marLeft w:val="547"/>
          <w:marRight w:val="0"/>
          <w:marTop w:val="200"/>
          <w:marBottom w:val="0"/>
          <w:divBdr>
            <w:top w:val="none" w:sz="0" w:space="0" w:color="auto"/>
            <w:left w:val="none" w:sz="0" w:space="0" w:color="auto"/>
            <w:bottom w:val="none" w:sz="0" w:space="0" w:color="auto"/>
            <w:right w:val="none" w:sz="0" w:space="0" w:color="auto"/>
          </w:divBdr>
        </w:div>
      </w:divsChild>
    </w:div>
    <w:div w:id="944966330">
      <w:bodyDiv w:val="1"/>
      <w:marLeft w:val="0"/>
      <w:marRight w:val="0"/>
      <w:marTop w:val="0"/>
      <w:marBottom w:val="0"/>
      <w:divBdr>
        <w:top w:val="none" w:sz="0" w:space="0" w:color="auto"/>
        <w:left w:val="none" w:sz="0" w:space="0" w:color="auto"/>
        <w:bottom w:val="none" w:sz="0" w:space="0" w:color="auto"/>
        <w:right w:val="none" w:sz="0" w:space="0" w:color="auto"/>
      </w:divBdr>
    </w:div>
    <w:div w:id="1024021345">
      <w:bodyDiv w:val="1"/>
      <w:marLeft w:val="0"/>
      <w:marRight w:val="0"/>
      <w:marTop w:val="0"/>
      <w:marBottom w:val="0"/>
      <w:divBdr>
        <w:top w:val="none" w:sz="0" w:space="0" w:color="auto"/>
        <w:left w:val="none" w:sz="0" w:space="0" w:color="auto"/>
        <w:bottom w:val="none" w:sz="0" w:space="0" w:color="auto"/>
        <w:right w:val="none" w:sz="0" w:space="0" w:color="auto"/>
      </w:divBdr>
    </w:div>
    <w:div w:id="1519083584">
      <w:bodyDiv w:val="1"/>
      <w:marLeft w:val="0"/>
      <w:marRight w:val="0"/>
      <w:marTop w:val="0"/>
      <w:marBottom w:val="0"/>
      <w:divBdr>
        <w:top w:val="none" w:sz="0" w:space="0" w:color="auto"/>
        <w:left w:val="none" w:sz="0" w:space="0" w:color="auto"/>
        <w:bottom w:val="none" w:sz="0" w:space="0" w:color="auto"/>
        <w:right w:val="none" w:sz="0" w:space="0" w:color="auto"/>
      </w:divBdr>
    </w:div>
    <w:div w:id="1559438249">
      <w:bodyDiv w:val="1"/>
      <w:marLeft w:val="0"/>
      <w:marRight w:val="0"/>
      <w:marTop w:val="0"/>
      <w:marBottom w:val="0"/>
      <w:divBdr>
        <w:top w:val="none" w:sz="0" w:space="0" w:color="auto"/>
        <w:left w:val="none" w:sz="0" w:space="0" w:color="auto"/>
        <w:bottom w:val="none" w:sz="0" w:space="0" w:color="auto"/>
        <w:right w:val="none" w:sz="0" w:space="0" w:color="auto"/>
      </w:divBdr>
    </w:div>
    <w:div w:id="2062752232">
      <w:bodyDiv w:val="1"/>
      <w:marLeft w:val="0"/>
      <w:marRight w:val="0"/>
      <w:marTop w:val="0"/>
      <w:marBottom w:val="0"/>
      <w:divBdr>
        <w:top w:val="none" w:sz="0" w:space="0" w:color="auto"/>
        <w:left w:val="none" w:sz="0" w:space="0" w:color="auto"/>
        <w:bottom w:val="none" w:sz="0" w:space="0" w:color="auto"/>
        <w:right w:val="none" w:sz="0" w:space="0" w:color="auto"/>
      </w:divBdr>
      <w:divsChild>
        <w:div w:id="960720735">
          <w:marLeft w:val="0"/>
          <w:marRight w:val="0"/>
          <w:marTop w:val="0"/>
          <w:marBottom w:val="180"/>
          <w:divBdr>
            <w:top w:val="none" w:sz="0" w:space="0" w:color="auto"/>
            <w:left w:val="none" w:sz="0" w:space="0" w:color="auto"/>
            <w:bottom w:val="none" w:sz="0" w:space="0" w:color="auto"/>
            <w:right w:val="none" w:sz="0" w:space="0" w:color="auto"/>
          </w:divBdr>
        </w:div>
      </w:divsChild>
    </w:div>
    <w:div w:id="2114085309">
      <w:bodyDiv w:val="1"/>
      <w:marLeft w:val="0"/>
      <w:marRight w:val="0"/>
      <w:marTop w:val="0"/>
      <w:marBottom w:val="0"/>
      <w:divBdr>
        <w:top w:val="none" w:sz="0" w:space="0" w:color="auto"/>
        <w:left w:val="none" w:sz="0" w:space="0" w:color="auto"/>
        <w:bottom w:val="none" w:sz="0" w:space="0" w:color="auto"/>
        <w:right w:val="none" w:sz="0" w:space="0" w:color="auto"/>
      </w:divBdr>
      <w:divsChild>
        <w:div w:id="150290516">
          <w:marLeft w:val="0"/>
          <w:marRight w:val="0"/>
          <w:marTop w:val="30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ncepto.de/glucolisis/" TargetMode="External"/><Relationship Id="rId18" Type="http://schemas.openxmlformats.org/officeDocument/2006/relationships/hyperlink" Target="https://concepto.de/metabolismo/" TargetMode="External"/><Relationship Id="rId26" Type="http://schemas.openxmlformats.org/officeDocument/2006/relationships/hyperlink" Target="https://concepto.de/seres-vivos/" TargetMode="External"/><Relationship Id="rId3" Type="http://schemas.openxmlformats.org/officeDocument/2006/relationships/styles" Target="styles.xml"/><Relationship Id="rId21" Type="http://schemas.openxmlformats.org/officeDocument/2006/relationships/hyperlink" Target="https://concepto.de/elemento-quimico/"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s://concepto.de/industria-alimentaria/" TargetMode="External"/><Relationship Id="rId25" Type="http://schemas.openxmlformats.org/officeDocument/2006/relationships/hyperlink" Target="https://concepto.de/energia/"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concepto.de/metodo/" TargetMode="External"/><Relationship Id="rId20" Type="http://schemas.openxmlformats.org/officeDocument/2006/relationships/hyperlink" Target="https://concepto.de/energia/" TargetMode="External"/><Relationship Id="rId29" Type="http://schemas.openxmlformats.org/officeDocument/2006/relationships/hyperlink" Target="https://concepto.de/metabolism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concepto.de/medio-ambiente/" TargetMode="External"/><Relationship Id="rId32"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yperlink" Target="https://concepto.de/respiracion-aerobia/" TargetMode="External"/><Relationship Id="rId23" Type="http://schemas.openxmlformats.org/officeDocument/2006/relationships/hyperlink" Target="https://concepto.de/bacterias/" TargetMode="External"/><Relationship Id="rId28" Type="http://schemas.openxmlformats.org/officeDocument/2006/relationships/hyperlink" Target="https://concepto.de/atp-2/" TargetMode="External"/><Relationship Id="rId10" Type="http://schemas.openxmlformats.org/officeDocument/2006/relationships/image" Target="media/image2.png"/><Relationship Id="rId19" Type="http://schemas.openxmlformats.org/officeDocument/2006/relationships/hyperlink" Target="https://concepto.de/oxidacion/" TargetMode="External"/><Relationship Id="rId31" Type="http://schemas.openxmlformats.org/officeDocument/2006/relationships/hyperlink" Target="https://concepto.de/organismo/" TargetMode="External"/><Relationship Id="rId4" Type="http://schemas.microsoft.com/office/2007/relationships/stylesWithEffects" Target="stylesWithEffects.xml"/><Relationship Id="rId9" Type="http://schemas.openxmlformats.org/officeDocument/2006/relationships/hyperlink" Target="mailto:mraddatz@isett.cl" TargetMode="External"/><Relationship Id="rId14" Type="http://schemas.openxmlformats.org/officeDocument/2006/relationships/hyperlink" Target="https://concepto.de/electron/" TargetMode="External"/><Relationship Id="rId22" Type="http://schemas.openxmlformats.org/officeDocument/2006/relationships/hyperlink" Target="https://concepto.de/molecula-2/" TargetMode="External"/><Relationship Id="rId27" Type="http://schemas.openxmlformats.org/officeDocument/2006/relationships/hyperlink" Target="https://concepto.de/energia-quimica/" TargetMode="External"/><Relationship Id="rId30" Type="http://schemas.openxmlformats.org/officeDocument/2006/relationships/hyperlink" Target="https://concepto.de/enzimas/" TargetMode="External"/><Relationship Id="rId35" Type="http://schemas.openxmlformats.org/officeDocument/2006/relationships/theme" Target="theme/theme1.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564DE-64A9-4347-B015-DB2D1BDDB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1687</Words>
  <Characters>9279</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LiceoMunicipal</dc:creator>
  <cp:lastModifiedBy>Liceo Tecnico</cp:lastModifiedBy>
  <cp:revision>2</cp:revision>
  <cp:lastPrinted>2021-05-25T15:24:00Z</cp:lastPrinted>
  <dcterms:created xsi:type="dcterms:W3CDTF">2021-05-25T15:24:00Z</dcterms:created>
  <dcterms:modified xsi:type="dcterms:W3CDTF">2021-05-25T15:24:00Z</dcterms:modified>
</cp:coreProperties>
</file>