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96D" w:rsidRPr="003006CC" w:rsidRDefault="00373921" w:rsidP="00A46E53">
      <w:pPr>
        <w:pBdr>
          <w:top w:val="nil"/>
          <w:left w:val="nil"/>
          <w:bottom w:val="nil"/>
          <w:right w:val="nil"/>
          <w:between w:val="nil"/>
        </w:pBdr>
        <w:spacing w:after="0" w:line="240" w:lineRule="auto"/>
        <w:jc w:val="center"/>
        <w:rPr>
          <w:rFonts w:eastAsia="Times New Roman"/>
          <w:b/>
          <w:color w:val="000000"/>
        </w:rPr>
      </w:pPr>
      <w:bookmarkStart w:id="0" w:name="_GoBack"/>
      <w:bookmarkEnd w:id="0"/>
      <w:r w:rsidRPr="003006CC">
        <w:rPr>
          <w:rFonts w:eastAsia="Times New Roman"/>
          <w:b/>
          <w:color w:val="000000"/>
        </w:rPr>
        <w:t xml:space="preserve">Actividades de aprendizaje </w:t>
      </w:r>
      <w:r w:rsidR="00496076" w:rsidRPr="003006CC">
        <w:rPr>
          <w:rFonts w:eastAsia="Times New Roman"/>
          <w:b/>
        </w:rPr>
        <w:t>2</w:t>
      </w:r>
      <w:r w:rsidRPr="003006CC">
        <w:rPr>
          <w:rFonts w:eastAsia="Times New Roman"/>
          <w:b/>
          <w:color w:val="000000"/>
        </w:rPr>
        <w:t>° medio</w:t>
      </w:r>
    </w:p>
    <w:p w:rsidR="009B796D" w:rsidRPr="003006CC" w:rsidRDefault="009B53A4" w:rsidP="00A46E53">
      <w:pPr>
        <w:pBdr>
          <w:top w:val="nil"/>
          <w:left w:val="nil"/>
          <w:bottom w:val="nil"/>
          <w:right w:val="nil"/>
          <w:between w:val="nil"/>
        </w:pBdr>
        <w:spacing w:after="0" w:line="240" w:lineRule="auto"/>
        <w:jc w:val="center"/>
        <w:rPr>
          <w:rFonts w:eastAsia="Times New Roman"/>
          <w:b/>
          <w:color w:val="000000"/>
        </w:rPr>
      </w:pPr>
      <w:r w:rsidRPr="003006CC">
        <w:rPr>
          <w:rFonts w:eastAsia="Times New Roman"/>
          <w:b/>
          <w:color w:val="000000"/>
        </w:rPr>
        <w:t>Guía N°</w:t>
      </w:r>
      <w:r w:rsidR="00496076" w:rsidRPr="003006CC">
        <w:rPr>
          <w:rFonts w:eastAsia="Times New Roman"/>
          <w:b/>
          <w:color w:val="000000"/>
        </w:rPr>
        <w:t>1</w:t>
      </w:r>
      <w:r w:rsidR="00373921" w:rsidRPr="003006CC">
        <w:rPr>
          <w:rFonts w:eastAsia="Times New Roman"/>
          <w:b/>
          <w:color w:val="000000"/>
        </w:rPr>
        <w:t xml:space="preserve"> </w:t>
      </w:r>
      <w:r w:rsidR="00496076" w:rsidRPr="003006CC">
        <w:rPr>
          <w:rFonts w:eastAsia="Times New Roman"/>
          <w:b/>
          <w:color w:val="000000"/>
        </w:rPr>
        <w:t>Arte urbano.</w:t>
      </w:r>
    </w:p>
    <w:p w:rsidR="009B796D" w:rsidRPr="003006CC" w:rsidRDefault="009B796D">
      <w:pPr>
        <w:pBdr>
          <w:top w:val="nil"/>
          <w:left w:val="nil"/>
          <w:bottom w:val="nil"/>
          <w:right w:val="nil"/>
          <w:between w:val="nil"/>
        </w:pBdr>
        <w:spacing w:after="0" w:line="240" w:lineRule="auto"/>
        <w:rPr>
          <w:rFonts w:eastAsia="Times New Roman"/>
          <w:b/>
          <w:color w:val="000000"/>
        </w:rPr>
      </w:pPr>
    </w:p>
    <w:p w:rsidR="009B796D" w:rsidRPr="003006CC" w:rsidRDefault="00373921">
      <w:pPr>
        <w:pBdr>
          <w:top w:val="nil"/>
          <w:left w:val="nil"/>
          <w:bottom w:val="nil"/>
          <w:right w:val="nil"/>
          <w:between w:val="nil"/>
        </w:pBdr>
        <w:spacing w:after="0" w:line="240" w:lineRule="auto"/>
        <w:rPr>
          <w:rFonts w:eastAsia="Times New Roman"/>
          <w:b/>
          <w:color w:val="000000"/>
        </w:rPr>
      </w:pPr>
      <w:r w:rsidRPr="003006CC">
        <w:rPr>
          <w:rFonts w:eastAsia="Times New Roman"/>
          <w:b/>
          <w:color w:val="000000"/>
        </w:rPr>
        <w:t>Profesor:</w:t>
      </w:r>
      <w:r w:rsidR="001A0951" w:rsidRPr="003006CC">
        <w:rPr>
          <w:rFonts w:eastAsia="Times New Roman"/>
          <w:b/>
          <w:color w:val="000000"/>
        </w:rPr>
        <w:t xml:space="preserve"> Patricio </w:t>
      </w:r>
      <w:r w:rsidR="00202C26">
        <w:rPr>
          <w:rFonts w:eastAsia="Times New Roman"/>
          <w:b/>
          <w:color w:val="000000"/>
        </w:rPr>
        <w:t>S</w:t>
      </w:r>
      <w:r w:rsidR="001A0951" w:rsidRPr="003006CC">
        <w:rPr>
          <w:rFonts w:eastAsia="Times New Roman"/>
          <w:b/>
          <w:color w:val="000000"/>
        </w:rPr>
        <w:t xml:space="preserve">andoval </w:t>
      </w:r>
      <w:r w:rsidR="00202C26">
        <w:rPr>
          <w:rFonts w:eastAsia="Times New Roman"/>
          <w:b/>
          <w:color w:val="000000"/>
        </w:rPr>
        <w:t>A</w:t>
      </w:r>
      <w:r w:rsidR="001A0951" w:rsidRPr="003006CC">
        <w:rPr>
          <w:rFonts w:eastAsia="Times New Roman"/>
          <w:b/>
          <w:color w:val="000000"/>
        </w:rPr>
        <w:t>ravena</w:t>
      </w:r>
    </w:p>
    <w:p w:rsidR="009B796D" w:rsidRPr="003006CC" w:rsidRDefault="009B796D">
      <w:pPr>
        <w:pBdr>
          <w:top w:val="nil"/>
          <w:left w:val="nil"/>
          <w:bottom w:val="nil"/>
          <w:right w:val="nil"/>
          <w:between w:val="nil"/>
        </w:pBdr>
        <w:spacing w:after="0" w:line="240" w:lineRule="auto"/>
        <w:jc w:val="center"/>
        <w:rPr>
          <w:rFonts w:eastAsia="Times New Roman"/>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4"/>
        <w:gridCol w:w="1956"/>
        <w:gridCol w:w="1758"/>
      </w:tblGrid>
      <w:tr w:rsidR="009B796D" w:rsidRPr="003006CC" w:rsidTr="003006CC">
        <w:tc>
          <w:tcPr>
            <w:tcW w:w="5114" w:type="dxa"/>
            <w:shd w:val="clear" w:color="auto" w:fill="auto"/>
          </w:tcPr>
          <w:p w:rsidR="009B796D" w:rsidRPr="003006CC" w:rsidRDefault="00373921" w:rsidP="003006CC">
            <w:pPr>
              <w:pBdr>
                <w:top w:val="nil"/>
                <w:left w:val="nil"/>
                <w:bottom w:val="nil"/>
                <w:right w:val="nil"/>
                <w:between w:val="nil"/>
              </w:pBdr>
              <w:spacing w:after="0" w:line="240" w:lineRule="auto"/>
              <w:rPr>
                <w:rFonts w:eastAsia="Times New Roman"/>
                <w:color w:val="000000"/>
              </w:rPr>
            </w:pPr>
            <w:r w:rsidRPr="003006CC">
              <w:rPr>
                <w:rFonts w:eastAsia="Times New Roman"/>
                <w:color w:val="000000"/>
              </w:rPr>
              <w:t>Estudiante:</w:t>
            </w:r>
          </w:p>
          <w:p w:rsidR="009B796D" w:rsidRPr="003006CC" w:rsidRDefault="009B796D" w:rsidP="003006CC">
            <w:pPr>
              <w:pBdr>
                <w:top w:val="nil"/>
                <w:left w:val="nil"/>
                <w:bottom w:val="nil"/>
                <w:right w:val="nil"/>
                <w:between w:val="nil"/>
              </w:pBdr>
              <w:spacing w:after="0" w:line="240" w:lineRule="auto"/>
              <w:rPr>
                <w:rFonts w:eastAsia="Times New Roman"/>
                <w:color w:val="000000"/>
              </w:rPr>
            </w:pPr>
          </w:p>
        </w:tc>
        <w:tc>
          <w:tcPr>
            <w:tcW w:w="1956" w:type="dxa"/>
            <w:shd w:val="clear" w:color="auto" w:fill="auto"/>
          </w:tcPr>
          <w:p w:rsidR="009B796D" w:rsidRPr="003006CC" w:rsidRDefault="00373921" w:rsidP="003006CC">
            <w:pPr>
              <w:pBdr>
                <w:top w:val="nil"/>
                <w:left w:val="nil"/>
                <w:bottom w:val="nil"/>
                <w:right w:val="nil"/>
                <w:between w:val="nil"/>
              </w:pBdr>
              <w:spacing w:after="0" w:line="240" w:lineRule="auto"/>
              <w:rPr>
                <w:rFonts w:eastAsia="Times New Roman"/>
                <w:color w:val="000000"/>
              </w:rPr>
            </w:pPr>
            <w:r w:rsidRPr="003006CC">
              <w:rPr>
                <w:rFonts w:eastAsia="Times New Roman"/>
                <w:color w:val="000000"/>
              </w:rPr>
              <w:t>Curso:</w:t>
            </w:r>
            <w:r w:rsidR="001A0951" w:rsidRPr="003006CC">
              <w:rPr>
                <w:rFonts w:eastAsia="Times New Roman"/>
                <w:color w:val="000000"/>
              </w:rPr>
              <w:t xml:space="preserve"> 2º medio</w:t>
            </w:r>
          </w:p>
        </w:tc>
        <w:tc>
          <w:tcPr>
            <w:tcW w:w="1758" w:type="dxa"/>
            <w:shd w:val="clear" w:color="auto" w:fill="auto"/>
          </w:tcPr>
          <w:p w:rsidR="009B796D" w:rsidRPr="003006CC" w:rsidRDefault="003006CC" w:rsidP="003006CC">
            <w:pPr>
              <w:pBdr>
                <w:top w:val="nil"/>
                <w:left w:val="nil"/>
                <w:bottom w:val="nil"/>
                <w:right w:val="nil"/>
                <w:between w:val="nil"/>
              </w:pBdr>
              <w:spacing w:after="0" w:line="240" w:lineRule="auto"/>
              <w:rPr>
                <w:rFonts w:eastAsia="Times New Roman"/>
                <w:color w:val="000000"/>
              </w:rPr>
            </w:pPr>
            <w:r w:rsidRPr="003006CC">
              <w:rPr>
                <w:rFonts w:eastAsia="Times New Roman"/>
                <w:color w:val="000000"/>
              </w:rPr>
              <w:t>Fecha de entre</w:t>
            </w:r>
            <w:r w:rsidR="00AF1A35">
              <w:rPr>
                <w:rFonts w:eastAsia="Times New Roman"/>
                <w:color w:val="000000"/>
              </w:rPr>
              <w:t>ga:</w:t>
            </w:r>
            <w:r w:rsidRPr="003006CC">
              <w:rPr>
                <w:rFonts w:eastAsia="Times New Roman"/>
                <w:color w:val="000000"/>
              </w:rPr>
              <w:t>27 de abril</w:t>
            </w:r>
          </w:p>
        </w:tc>
      </w:tr>
      <w:tr w:rsidR="009B796D" w:rsidTr="003006CC">
        <w:tc>
          <w:tcPr>
            <w:tcW w:w="8828" w:type="dxa"/>
            <w:gridSpan w:val="3"/>
            <w:shd w:val="clear" w:color="auto" w:fill="auto"/>
          </w:tcPr>
          <w:p w:rsidR="007A006E" w:rsidRPr="003006CC" w:rsidRDefault="00373921" w:rsidP="003006CC">
            <w:pPr>
              <w:pBdr>
                <w:top w:val="nil"/>
                <w:left w:val="nil"/>
                <w:bottom w:val="nil"/>
                <w:right w:val="nil"/>
                <w:between w:val="nil"/>
              </w:pBdr>
              <w:spacing w:after="0" w:line="240" w:lineRule="auto"/>
              <w:jc w:val="both"/>
              <w:rPr>
                <w:rFonts w:eastAsia="Times New Roman"/>
                <w:b/>
                <w:color w:val="000000"/>
              </w:rPr>
            </w:pPr>
            <w:r w:rsidRPr="003006CC">
              <w:rPr>
                <w:rFonts w:eastAsia="Times New Roman"/>
                <w:b/>
                <w:color w:val="000000"/>
              </w:rPr>
              <w:t>Objetivo de aprendizaje:</w:t>
            </w:r>
            <w:r w:rsidR="001A77B6" w:rsidRPr="003006CC">
              <w:t xml:space="preserve"> </w:t>
            </w:r>
            <w:r w:rsidR="001A77B6" w:rsidRPr="003006CC">
              <w:rPr>
                <w:rFonts w:eastAsia="Times New Roman"/>
                <w:b/>
                <w:color w:val="000000"/>
              </w:rPr>
              <w:t>OA 01. Crear proyectos visuales basados en la valoración crítica de manifestaciones estéticas referidas a problemáticas sociales y juveniles, en el espacio público y en diferentes contextos</w:t>
            </w:r>
          </w:p>
          <w:p w:rsidR="001A0951" w:rsidRPr="003006CC" w:rsidRDefault="001A0951" w:rsidP="003006CC">
            <w:pPr>
              <w:pBdr>
                <w:top w:val="nil"/>
                <w:left w:val="nil"/>
                <w:bottom w:val="nil"/>
                <w:right w:val="nil"/>
                <w:between w:val="nil"/>
              </w:pBdr>
              <w:spacing w:after="0" w:line="240" w:lineRule="auto"/>
              <w:jc w:val="both"/>
              <w:rPr>
                <w:rFonts w:eastAsia="Times New Roman"/>
                <w:b/>
                <w:color w:val="000000"/>
              </w:rPr>
            </w:pPr>
            <w:r w:rsidRPr="003006CC">
              <w:rPr>
                <w:rFonts w:eastAsia="Times New Roman"/>
                <w:b/>
                <w:color w:val="000000"/>
              </w:rPr>
              <w:t>Indicador: Conocer el arte urbano y algunos</w:t>
            </w:r>
            <w:r w:rsidR="00C74506">
              <w:rPr>
                <w:rFonts w:eastAsia="Times New Roman"/>
                <w:b/>
                <w:color w:val="000000"/>
              </w:rPr>
              <w:t xml:space="preserve"> arti</w:t>
            </w:r>
            <w:r w:rsidRPr="003006CC">
              <w:rPr>
                <w:rFonts w:eastAsia="Times New Roman"/>
                <w:b/>
                <w:color w:val="000000"/>
              </w:rPr>
              <w:t>sta</w:t>
            </w:r>
            <w:r w:rsidR="00C74506">
              <w:rPr>
                <w:rFonts w:eastAsia="Times New Roman"/>
                <w:b/>
                <w:color w:val="000000"/>
              </w:rPr>
              <w:t>s</w:t>
            </w:r>
            <w:r w:rsidRPr="003006CC">
              <w:rPr>
                <w:rFonts w:eastAsia="Times New Roman"/>
                <w:b/>
                <w:color w:val="000000"/>
              </w:rPr>
              <w:t xml:space="preserve"> destacados de este ámbito. </w:t>
            </w:r>
          </w:p>
        </w:tc>
      </w:tr>
    </w:tbl>
    <w:p w:rsidR="001A77B6" w:rsidRPr="001A77B6" w:rsidRDefault="001A77B6" w:rsidP="00C74506">
      <w:pPr>
        <w:pBdr>
          <w:top w:val="nil"/>
          <w:left w:val="nil"/>
          <w:bottom w:val="nil"/>
          <w:right w:val="nil"/>
          <w:between w:val="nil"/>
        </w:pBdr>
        <w:spacing w:after="0" w:line="240" w:lineRule="auto"/>
        <w:jc w:val="both"/>
        <w:rPr>
          <w:color w:val="000000"/>
        </w:rPr>
      </w:pPr>
    </w:p>
    <w:p w:rsidR="00360275" w:rsidRPr="00360275" w:rsidRDefault="00360275" w:rsidP="00C74506">
      <w:pPr>
        <w:pBdr>
          <w:top w:val="nil"/>
          <w:left w:val="nil"/>
          <w:bottom w:val="nil"/>
          <w:right w:val="nil"/>
          <w:between w:val="nil"/>
        </w:pBdr>
        <w:spacing w:after="0" w:line="240" w:lineRule="auto"/>
        <w:ind w:left="360"/>
        <w:rPr>
          <w:b/>
          <w:bCs/>
          <w:color w:val="000000"/>
        </w:rPr>
      </w:pPr>
      <w:r w:rsidRPr="00360275">
        <w:rPr>
          <w:b/>
          <w:bCs/>
          <w:color w:val="000000"/>
        </w:rPr>
        <w:t>Lee esta guía atentamente</w:t>
      </w:r>
      <w:r w:rsidR="00C74506">
        <w:rPr>
          <w:b/>
          <w:bCs/>
          <w:color w:val="000000"/>
        </w:rPr>
        <w:t xml:space="preserve"> y luego realiza las actividades propuestas.</w:t>
      </w:r>
    </w:p>
    <w:p w:rsidR="00360275" w:rsidRDefault="00360275" w:rsidP="001A77B6">
      <w:pPr>
        <w:pBdr>
          <w:top w:val="nil"/>
          <w:left w:val="nil"/>
          <w:bottom w:val="nil"/>
          <w:right w:val="nil"/>
          <w:between w:val="nil"/>
        </w:pBdr>
        <w:spacing w:after="0" w:line="240" w:lineRule="auto"/>
        <w:ind w:left="360"/>
        <w:jc w:val="both"/>
        <w:rPr>
          <w:color w:val="000000"/>
        </w:rPr>
      </w:pPr>
    </w:p>
    <w:p w:rsidR="001A77B6" w:rsidRPr="00A46E53" w:rsidRDefault="001A77B6" w:rsidP="00A46E53">
      <w:pPr>
        <w:pBdr>
          <w:top w:val="nil"/>
          <w:left w:val="nil"/>
          <w:bottom w:val="nil"/>
          <w:right w:val="nil"/>
          <w:between w:val="nil"/>
        </w:pBdr>
        <w:spacing w:after="0" w:line="240" w:lineRule="auto"/>
        <w:ind w:left="360"/>
        <w:jc w:val="center"/>
        <w:rPr>
          <w:b/>
          <w:bCs/>
          <w:color w:val="000000"/>
        </w:rPr>
      </w:pPr>
      <w:r w:rsidRPr="00A46E53">
        <w:rPr>
          <w:b/>
          <w:bCs/>
          <w:color w:val="000000"/>
        </w:rPr>
        <w:t>Arte Urbano</w:t>
      </w:r>
    </w:p>
    <w:p w:rsidR="001A77B6" w:rsidRDefault="001A77B6" w:rsidP="001A77B6">
      <w:pPr>
        <w:pBdr>
          <w:top w:val="nil"/>
          <w:left w:val="nil"/>
          <w:bottom w:val="nil"/>
          <w:right w:val="nil"/>
          <w:between w:val="nil"/>
        </w:pBdr>
        <w:spacing w:after="0" w:line="240" w:lineRule="auto"/>
        <w:ind w:left="360"/>
        <w:jc w:val="both"/>
        <w:rPr>
          <w:color w:val="000000"/>
        </w:rPr>
      </w:pPr>
    </w:p>
    <w:p w:rsidR="001A77B6" w:rsidRDefault="00FB104A" w:rsidP="001A77B6">
      <w:pPr>
        <w:jc w:val="both"/>
      </w:pPr>
      <w:r>
        <w:rPr>
          <w:noProof/>
        </w:rPr>
        <w:drawing>
          <wp:anchor distT="0" distB="0" distL="114300" distR="114300" simplePos="0" relativeHeight="251652608" behindDoc="1" locked="0" layoutInCell="1" allowOverlap="1">
            <wp:simplePos x="0" y="0"/>
            <wp:positionH relativeFrom="margin">
              <wp:posOffset>4287520</wp:posOffset>
            </wp:positionH>
            <wp:positionV relativeFrom="margin">
              <wp:posOffset>2979420</wp:posOffset>
            </wp:positionV>
            <wp:extent cx="1547495" cy="2033905"/>
            <wp:effectExtent l="0" t="0" r="0" b="4445"/>
            <wp:wrapSquare wrapText="bothSides"/>
            <wp:docPr id="1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49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7B6" w:rsidRPr="003C08F1">
        <w:t xml:space="preserve">El termino arte urbano o arte callejero, describe todo el arte expresado en la calle, normalmente de manera ilegal. El arte urbano engloba tanto al graffiti como a otras formas de expresión artística en la calle. Las ciudades que son puntos clave del arte callejero son Londres, Barcelona, </w:t>
      </w:r>
      <w:r w:rsidR="00EA23A7" w:rsidRPr="003C08F1">
        <w:t>Berlín</w:t>
      </w:r>
      <w:r w:rsidR="001A77B6" w:rsidRPr="003C08F1">
        <w:t xml:space="preserve">, </w:t>
      </w:r>
      <w:r w:rsidR="00EA23A7" w:rsidRPr="003C08F1">
        <w:t>Sao</w:t>
      </w:r>
      <w:r w:rsidR="001A77B6" w:rsidRPr="003C08F1">
        <w:t xml:space="preserve"> Paulo y Toronto, entre otras. El arte callejero, al integrar sus elementos en lugares públicos bastante transitados, pretende sorprender a los espectadores. Suele tener un llamativo mensaje subversivo que critica a la sociedad con ironía e invita a la lucha social, la critica política o, simplemente, a la </w:t>
      </w:r>
      <w:r w:rsidR="00000FBB" w:rsidRPr="003C08F1">
        <w:t>reflexión</w:t>
      </w:r>
      <w:r w:rsidR="001A77B6" w:rsidRPr="003C08F1">
        <w:t>. Sin embargo, existe cierto debate sobre los objetivos reales de los artistas que actualmente intervienen el espacio público.</w:t>
      </w:r>
    </w:p>
    <w:p w:rsidR="001A77B6" w:rsidRPr="00CE52DF" w:rsidRDefault="00EA23A7" w:rsidP="001A77B6">
      <w:pPr>
        <w:rPr>
          <w:b/>
        </w:rPr>
      </w:pPr>
      <w:r>
        <w:rPr>
          <w:b/>
        </w:rPr>
        <w:t xml:space="preserve">       </w:t>
      </w:r>
      <w:r w:rsidR="001A77B6" w:rsidRPr="00CE52DF">
        <w:rPr>
          <w:b/>
        </w:rPr>
        <w:t xml:space="preserve">El Graffiti como modo de expresión </w:t>
      </w:r>
    </w:p>
    <w:p w:rsidR="001A77B6" w:rsidRPr="008A5BD2" w:rsidRDefault="001A77B6" w:rsidP="001A77B6">
      <w:r w:rsidRPr="00AB2C38">
        <w:t>El graffiti se ha convertido en los últimos años en un arma poderosa que va mas a</w:t>
      </w:r>
      <w:r w:rsidR="00EA23A7">
        <w:t xml:space="preserve"> allá</w:t>
      </w:r>
      <w:r w:rsidRPr="00AB2C38">
        <w:t xml:space="preserve"> de adornar con pintura una pared, se ha convertido en un nicho de expresión juvenil, relacionado en sus comienzos como una forma de expresión del Hip hop. Además, es un poderoso medio para expresar, plasmar y hacer sentir una idea que puede bien ser un reclamo, una queja, una burla, un mensaje político o simplemente la intención de difundir amor para quienes lo vean y lo disfruten como aquel que lo hace.</w:t>
      </w:r>
    </w:p>
    <w:p w:rsidR="001A77B6" w:rsidRDefault="00FB104A" w:rsidP="001A77B6">
      <w:pPr>
        <w:ind w:left="360"/>
        <w:jc w:val="both"/>
      </w:pPr>
      <w:r>
        <w:rPr>
          <w:noProof/>
        </w:rPr>
        <w:drawing>
          <wp:anchor distT="0" distB="0" distL="114300" distR="114300" simplePos="0" relativeHeight="251653632" behindDoc="1" locked="0" layoutInCell="1" allowOverlap="1">
            <wp:simplePos x="0" y="0"/>
            <wp:positionH relativeFrom="margin">
              <wp:posOffset>3829050</wp:posOffset>
            </wp:positionH>
            <wp:positionV relativeFrom="margin">
              <wp:posOffset>6863080</wp:posOffset>
            </wp:positionV>
            <wp:extent cx="2105025" cy="1666875"/>
            <wp:effectExtent l="0" t="0" r="9525" b="9525"/>
            <wp:wrapSquare wrapText="bothSides"/>
            <wp:docPr id="1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simplePos x="0" y="0"/>
            <wp:positionH relativeFrom="column">
              <wp:posOffset>-123190</wp:posOffset>
            </wp:positionH>
            <wp:positionV relativeFrom="paragraph">
              <wp:posOffset>69215</wp:posOffset>
            </wp:positionV>
            <wp:extent cx="3317875" cy="1671955"/>
            <wp:effectExtent l="0" t="0" r="0" b="4445"/>
            <wp:wrapNone/>
            <wp:docPr id="9" name="Imagen 9" descr="https://tse4.mm.bing.net/th?id=OIP.eHObZ_OCMrSiVpthEKHHJwHaDu&amp;pid=Api&amp;P=0&amp;w=308&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4.mm.bing.net/th?id=OIP.eHObZ_OCMrSiVpthEKHHJwHaDu&amp;pid=Api&amp;P=0&amp;w=308&amp;h=15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1787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506" w:rsidRDefault="00C74506" w:rsidP="001A77B6">
      <w:pPr>
        <w:ind w:left="360"/>
        <w:jc w:val="both"/>
      </w:pPr>
    </w:p>
    <w:p w:rsidR="00C74506" w:rsidRDefault="00C74506" w:rsidP="001A77B6">
      <w:pPr>
        <w:ind w:left="360"/>
        <w:jc w:val="both"/>
      </w:pPr>
    </w:p>
    <w:p w:rsidR="00C74506" w:rsidRPr="008A5BD2" w:rsidRDefault="00C74506" w:rsidP="001A77B6">
      <w:pPr>
        <w:ind w:left="360"/>
        <w:jc w:val="both"/>
      </w:pPr>
    </w:p>
    <w:p w:rsidR="009B53A4" w:rsidRPr="009B53A4" w:rsidRDefault="009B53A4" w:rsidP="009B53A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rsidR="00B155EA" w:rsidRPr="00B155EA" w:rsidRDefault="00B155EA" w:rsidP="00B155EA">
      <w:pPr>
        <w:spacing w:after="0" w:line="240" w:lineRule="auto"/>
        <w:rPr>
          <w:rFonts w:ascii="Times New Roman" w:eastAsia="Times New Roman" w:hAnsi="Times New Roman" w:cs="Times New Roman"/>
          <w:sz w:val="24"/>
          <w:szCs w:val="24"/>
          <w:lang w:eastAsia="es-MX"/>
        </w:rPr>
      </w:pPr>
    </w:p>
    <w:p w:rsidR="009B796D" w:rsidRDefault="009B796D">
      <w:pPr>
        <w:pBdr>
          <w:top w:val="nil"/>
          <w:left w:val="nil"/>
          <w:bottom w:val="nil"/>
          <w:right w:val="nil"/>
          <w:between w:val="nil"/>
        </w:pBdr>
        <w:spacing w:after="0" w:line="240" w:lineRule="auto"/>
        <w:jc w:val="both"/>
        <w:rPr>
          <w:rFonts w:ascii="Times New Roman" w:eastAsia="Times New Roman" w:hAnsi="Times New Roman" w:cs="Times New Roman"/>
        </w:rPr>
      </w:pPr>
    </w:p>
    <w:p w:rsidR="00360275" w:rsidRDefault="00FB104A" w:rsidP="00FC595C">
      <w:pPr>
        <w:jc w:val="both"/>
      </w:pPr>
      <w:r>
        <w:rPr>
          <w:noProof/>
        </w:rPr>
        <w:lastRenderedPageBreak/>
        <w:drawing>
          <wp:anchor distT="0" distB="0" distL="114300" distR="114300" simplePos="0" relativeHeight="251655680" behindDoc="0" locked="0" layoutInCell="1" allowOverlap="1">
            <wp:simplePos x="0" y="0"/>
            <wp:positionH relativeFrom="margin">
              <wp:posOffset>1905</wp:posOffset>
            </wp:positionH>
            <wp:positionV relativeFrom="margin">
              <wp:posOffset>80010</wp:posOffset>
            </wp:positionV>
            <wp:extent cx="2065655" cy="1881505"/>
            <wp:effectExtent l="0" t="0" r="0" b="4445"/>
            <wp:wrapSquare wrapText="bothSides"/>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65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5C" w:rsidRPr="00AB2C38">
        <w:t>Dentro de una realidad urbana que muchas veces no es tolerante se ha ido formando el graffiti como un nuevo medio de comunicación que puede dar un mensaje más profundo y concreto que los medios tradicionales, buscando generar un impacto. “Lo que dicen las paredes habla mucho de la cultura y de la realidad política de la ciudad, el graffiti logra en un solo texto visual conjurar muchos significados” afirma Laura Rico, periodista y fotógrafa amante del graffiti en el mundo.</w:t>
      </w:r>
    </w:p>
    <w:p w:rsidR="00B155EA" w:rsidRDefault="00360275" w:rsidP="00FC595C">
      <w:pPr>
        <w:jc w:val="both"/>
      </w:pPr>
      <w:r>
        <w:t xml:space="preserve">               </w:t>
      </w:r>
      <w:r w:rsidR="00A46E53">
        <w:t xml:space="preserve">                           </w:t>
      </w:r>
    </w:p>
    <w:p w:rsidR="00360275" w:rsidRPr="00360275" w:rsidRDefault="00C74506" w:rsidP="00C74506">
      <w:pPr>
        <w:jc w:val="center"/>
      </w:pPr>
      <w:r>
        <w:rPr>
          <w:b/>
        </w:rPr>
        <w:t>¿Ar</w:t>
      </w:r>
      <w:r w:rsidR="00FC595C" w:rsidRPr="005624F8">
        <w:rPr>
          <w:b/>
        </w:rPr>
        <w:t>te o vandalismo?</w:t>
      </w:r>
    </w:p>
    <w:p w:rsidR="00FC595C" w:rsidRPr="00C74506" w:rsidRDefault="00FC595C" w:rsidP="00C74506">
      <w:pPr>
        <w:jc w:val="both"/>
        <w:rPr>
          <w:b/>
        </w:rPr>
      </w:pPr>
      <w:r>
        <w:t xml:space="preserve"> </w:t>
      </w:r>
      <w:r w:rsidRPr="00AB2C38">
        <w:t>En países como en Inglaterra, artistas como Banksy han resignificado el valor que tiene el graffiti como elemento de la sociedad, antes visto como vandalismo, hoy como arte. Un personaje sin rostro ha dado a la ciudad de Londres un aire diferente, convirtiendo a algunos de sus sectores en museos al aire libre.</w:t>
      </w:r>
    </w:p>
    <w:p w:rsidR="00C74506" w:rsidRDefault="00FB104A" w:rsidP="00C74506">
      <w:pPr>
        <w:jc w:val="center"/>
        <w:rPr>
          <w:b/>
        </w:rPr>
      </w:pPr>
      <w:r>
        <w:rPr>
          <w:noProof/>
        </w:rPr>
        <w:drawing>
          <wp:anchor distT="0" distB="0" distL="114300" distR="114300" simplePos="0" relativeHeight="251654656" behindDoc="1" locked="0" layoutInCell="1" allowOverlap="1">
            <wp:simplePos x="0" y="0"/>
            <wp:positionH relativeFrom="margin">
              <wp:posOffset>4309745</wp:posOffset>
            </wp:positionH>
            <wp:positionV relativeFrom="margin">
              <wp:posOffset>3673475</wp:posOffset>
            </wp:positionV>
            <wp:extent cx="1647190" cy="2052320"/>
            <wp:effectExtent l="0" t="0" r="0" b="5080"/>
            <wp:wrapSquare wrapText="bothSides"/>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19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5C" w:rsidRPr="005624F8">
        <w:rPr>
          <w:b/>
        </w:rPr>
        <w:t>Conozcamos algunos artistas urbanos</w:t>
      </w:r>
      <w:r w:rsidR="00C74506">
        <w:rPr>
          <w:b/>
        </w:rPr>
        <w:t xml:space="preserve"> importantes</w:t>
      </w:r>
    </w:p>
    <w:p w:rsidR="00FC595C" w:rsidRPr="00360275" w:rsidRDefault="00360275" w:rsidP="00C74506">
      <w:pPr>
        <w:jc w:val="center"/>
      </w:pPr>
      <w:r>
        <w:rPr>
          <w:b/>
        </w:rPr>
        <w:t xml:space="preserve">          </w:t>
      </w:r>
      <w:r w:rsidR="00FC595C" w:rsidRPr="005624F8">
        <w:rPr>
          <w:b/>
        </w:rPr>
        <w:t xml:space="preserve"> </w:t>
      </w:r>
      <w:r w:rsidR="00EA23A7">
        <w:rPr>
          <w:b/>
        </w:rPr>
        <w:t xml:space="preserve">       </w:t>
      </w:r>
      <w:r w:rsidR="00FC595C" w:rsidRPr="005624F8">
        <w:rPr>
          <w:b/>
        </w:rPr>
        <w:t xml:space="preserve"> Bansky</w:t>
      </w:r>
      <w:r w:rsidR="00FC595C">
        <w:rPr>
          <w:b/>
        </w:rPr>
        <w:t xml:space="preserve"> </w:t>
      </w:r>
    </w:p>
    <w:p w:rsidR="00360275" w:rsidRDefault="00FC595C" w:rsidP="00360275">
      <w:r w:rsidRPr="00E16967">
        <w:t>Artista urbano británico mundialmente reconocido por sus grafittis en las principales ciudades de Europa. Comenzó su obra en las calles de Bristol, su ciudad natal, entre 1992 y 1994. En el año 2000 organizó una exposición en Londres y después de esto ha plasmado sus pintadas en ciudades de todo el mundo.</w:t>
      </w:r>
      <w:r w:rsidR="00EA23A7">
        <w:t xml:space="preserve"> </w:t>
      </w:r>
      <w:r w:rsidRPr="00E16967">
        <w:t>Banksy utiliza su arte urbano callejero para promover visiones distintas a las de los grandes medios de comunicación</w:t>
      </w:r>
      <w:r w:rsidR="00EA23A7">
        <w:t>.</w:t>
      </w:r>
    </w:p>
    <w:p w:rsidR="00FC595C" w:rsidRPr="00360275" w:rsidRDefault="00000FBB" w:rsidP="00360275">
      <w:pPr>
        <w:rPr>
          <w:b/>
        </w:rPr>
      </w:pPr>
      <w:r w:rsidRPr="003006CC">
        <w:rPr>
          <w:rFonts w:eastAsia="Times New Roman"/>
          <w:b/>
          <w:bCs/>
        </w:rPr>
        <w:t xml:space="preserve">   </w:t>
      </w:r>
      <w:r w:rsidR="00EA23A7" w:rsidRPr="003006CC">
        <w:rPr>
          <w:rFonts w:eastAsia="Times New Roman"/>
          <w:b/>
          <w:bCs/>
        </w:rPr>
        <w:t xml:space="preserve">                                                 </w:t>
      </w:r>
      <w:r w:rsidRPr="003006CC">
        <w:rPr>
          <w:rFonts w:eastAsia="Times New Roman"/>
          <w:b/>
          <w:bCs/>
        </w:rPr>
        <w:t>Basquiat</w:t>
      </w:r>
    </w:p>
    <w:p w:rsidR="00000FBB" w:rsidRPr="00000FBB" w:rsidRDefault="00000FBB" w:rsidP="00FC595C">
      <w:pPr>
        <w:pBdr>
          <w:top w:val="nil"/>
          <w:left w:val="nil"/>
          <w:bottom w:val="nil"/>
          <w:right w:val="nil"/>
          <w:between w:val="nil"/>
        </w:pBdr>
        <w:spacing w:after="0" w:line="240" w:lineRule="auto"/>
        <w:jc w:val="both"/>
        <w:rPr>
          <w:b/>
        </w:rPr>
      </w:pPr>
    </w:p>
    <w:p w:rsidR="00FC595C" w:rsidRDefault="00FB104A" w:rsidP="00FC595C">
      <w:pPr>
        <w:jc w:val="both"/>
      </w:pPr>
      <w:r>
        <w:rPr>
          <w:noProof/>
        </w:rPr>
        <w:drawing>
          <wp:anchor distT="0" distB="0" distL="114300" distR="114300" simplePos="0" relativeHeight="251661824" behindDoc="1" locked="0" layoutInCell="1" allowOverlap="1">
            <wp:simplePos x="0" y="0"/>
            <wp:positionH relativeFrom="column">
              <wp:posOffset>1487805</wp:posOffset>
            </wp:positionH>
            <wp:positionV relativeFrom="paragraph">
              <wp:posOffset>1766570</wp:posOffset>
            </wp:positionV>
            <wp:extent cx="1912620" cy="1613535"/>
            <wp:effectExtent l="0" t="0" r="0" b="5715"/>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62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simplePos x="0" y="0"/>
            <wp:positionH relativeFrom="margin">
              <wp:posOffset>4069715</wp:posOffset>
            </wp:positionH>
            <wp:positionV relativeFrom="margin">
              <wp:posOffset>5937885</wp:posOffset>
            </wp:positionV>
            <wp:extent cx="1928495" cy="2562225"/>
            <wp:effectExtent l="0" t="0" r="0" b="9525"/>
            <wp:wrapSquare wrapText="bothSides"/>
            <wp:docPr id="6"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849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5C" w:rsidRPr="00E16967">
        <w:t>Basquiat nació en el seno de una familia acomodada en 1960, en el barrio neoyorquino de Brooklin. De madre diseñadora y padre contable, su ascendencia las etnias</w:t>
      </w:r>
      <w:r w:rsidR="004A005E">
        <w:t xml:space="preserve"> </w:t>
      </w:r>
      <w:r w:rsidR="00FC595C" w:rsidRPr="00E16967">
        <w:t>tradicionalmente discriminadas en la sociedad estadounidense: la portorriqueña y la haitiana. vivió y murió para destacar. Su fulgurante y breve vida, su potencia artística, su mezcla entre inconformismo y deseo de formar parte de las élites y su impactante obra plástica (que se complementa y dialoga con su poesía y su música) le convirtieron en lo que el experto en</w:t>
      </w:r>
      <w:r w:rsidR="004A005E">
        <w:t xml:space="preserve"> </w:t>
      </w:r>
      <w:r w:rsidR="00FC595C" w:rsidRPr="00E16967">
        <w:t>arte René Ricard calificó como “el niño radiante” de su época</w:t>
      </w:r>
      <w:r w:rsidR="00000FBB">
        <w:t>.</w:t>
      </w:r>
    </w:p>
    <w:p w:rsidR="00360275" w:rsidRDefault="00000FBB" w:rsidP="00000FBB">
      <w:pPr>
        <w:jc w:val="both"/>
        <w:rPr>
          <w:b/>
        </w:rPr>
      </w:pPr>
      <w:r>
        <w:rPr>
          <w:b/>
        </w:rPr>
        <w:t xml:space="preserve">                                                  </w:t>
      </w:r>
    </w:p>
    <w:p w:rsidR="00B155EA" w:rsidRDefault="00000FBB" w:rsidP="00000FBB">
      <w:pPr>
        <w:jc w:val="both"/>
        <w:rPr>
          <w:b/>
        </w:rPr>
      </w:pPr>
      <w:r>
        <w:rPr>
          <w:b/>
        </w:rPr>
        <w:t xml:space="preserve"> </w:t>
      </w:r>
      <w:r w:rsidR="00A46E53">
        <w:rPr>
          <w:b/>
        </w:rPr>
        <w:t xml:space="preserve">                                                               </w:t>
      </w:r>
    </w:p>
    <w:p w:rsidR="00C74506" w:rsidRDefault="00000FBB" w:rsidP="00C74506">
      <w:pPr>
        <w:rPr>
          <w:b/>
        </w:rPr>
      </w:pPr>
      <w:r w:rsidRPr="005624F8">
        <w:rPr>
          <w:b/>
        </w:rPr>
        <w:lastRenderedPageBreak/>
        <w:t>Artistas urbanos chilenos</w:t>
      </w:r>
    </w:p>
    <w:p w:rsidR="00000FBB" w:rsidRDefault="00FB104A" w:rsidP="00C74506">
      <w:pPr>
        <w:jc w:val="center"/>
        <w:rPr>
          <w:b/>
        </w:rPr>
      </w:pPr>
      <w:r>
        <w:rPr>
          <w:noProof/>
        </w:rPr>
        <w:drawing>
          <wp:anchor distT="0" distB="0" distL="114300" distR="114300" simplePos="0" relativeHeight="251657728" behindDoc="0" locked="0" layoutInCell="1" allowOverlap="1">
            <wp:simplePos x="0" y="0"/>
            <wp:positionH relativeFrom="margin">
              <wp:posOffset>3896360</wp:posOffset>
            </wp:positionH>
            <wp:positionV relativeFrom="margin">
              <wp:posOffset>620395</wp:posOffset>
            </wp:positionV>
            <wp:extent cx="2219960" cy="1471930"/>
            <wp:effectExtent l="0" t="0" r="8890" b="0"/>
            <wp:wrapSquare wrapText="bothSides"/>
            <wp:docPr id="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96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FBB" w:rsidRPr="005624F8">
        <w:rPr>
          <w:b/>
        </w:rPr>
        <w:t>Inti</w:t>
      </w:r>
    </w:p>
    <w:p w:rsidR="00000FBB" w:rsidRDefault="00000FBB" w:rsidP="00000FBB">
      <w:pPr>
        <w:jc w:val="both"/>
      </w:pPr>
      <w:r w:rsidRPr="00426C87">
        <w:t xml:space="preserve">Inti Castro es un artista chileno radicado en Francia, cuya obra ha proyectado el imaginario latinoamericano alrededor del mundo. Sus murales de grandes dimensiones se nutren de diferentes tradiciones originarias de América Latina, dialogando con el paisaje de la ciudad y atrayendo las miradas de sus habitantes. Una fusión de símbolos, colores y diseños precolombinos con un estilo muy propio, ya </w:t>
      </w:r>
      <w:r w:rsidR="004A005E">
        <w:t xml:space="preserve">a </w:t>
      </w:r>
      <w:r w:rsidRPr="00426C87">
        <w:t>estas alturas reconocibles a la primera mirada. Las obras de Inti han plasmado en los muros del mundo, una variedad de referencias folclóricas, trajes típicos y máscaras ornamentales de culturas latinoamericanas, convirtiendo el mestizaje en su propio estilo pictórico</w:t>
      </w:r>
      <w:r w:rsidR="004A005E">
        <w:t>.</w:t>
      </w:r>
    </w:p>
    <w:p w:rsidR="00000FBB" w:rsidRPr="005624F8" w:rsidRDefault="00FB104A" w:rsidP="00C74506">
      <w:pPr>
        <w:jc w:val="center"/>
        <w:rPr>
          <w:b/>
        </w:rPr>
      </w:pPr>
      <w:r>
        <w:rPr>
          <w:noProof/>
        </w:rPr>
        <w:drawing>
          <wp:anchor distT="0" distB="0" distL="114300" distR="114300" simplePos="0" relativeHeight="251658752" behindDoc="0" locked="0" layoutInCell="1" allowOverlap="1">
            <wp:simplePos x="0" y="0"/>
            <wp:positionH relativeFrom="margin">
              <wp:posOffset>3896360</wp:posOffset>
            </wp:positionH>
            <wp:positionV relativeFrom="margin">
              <wp:posOffset>3009900</wp:posOffset>
            </wp:positionV>
            <wp:extent cx="2287270" cy="2110105"/>
            <wp:effectExtent l="0" t="0" r="0" b="4445"/>
            <wp:wrapSquare wrapText="bothSides"/>
            <wp:docPr id="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270"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FBB" w:rsidRPr="005624F8">
        <w:rPr>
          <w:b/>
        </w:rPr>
        <w:t>Claudio Caiozzi (caiozzama)</w:t>
      </w:r>
    </w:p>
    <w:p w:rsidR="00000FBB" w:rsidRPr="00426C87" w:rsidRDefault="00000FBB" w:rsidP="00000FBB">
      <w:pPr>
        <w:jc w:val="both"/>
      </w:pPr>
      <w:r w:rsidRPr="00426C87">
        <w:t>Claudio Caiozzi trabaja bajo el pseudónimo Caiozzama desde hace cinco años. Sus intervenciones artísticas en las calles tratan temas sobre violencia en el país, la crisis medio ambiental</w:t>
      </w:r>
      <w:r w:rsidR="00173A93">
        <w:t>,</w:t>
      </w:r>
      <w:r w:rsidRPr="00426C87">
        <w:t xml:space="preserve"> y el estallido social sólo logró alentarlo a seguir creando. </w:t>
      </w:r>
    </w:p>
    <w:p w:rsidR="00000FBB" w:rsidRDefault="00000FBB" w:rsidP="00000FBB">
      <w:pPr>
        <w:jc w:val="both"/>
      </w:pPr>
      <w:r w:rsidRPr="00426C87">
        <w:t>Desde el 18 de octubre dice haber hecho alrededor de nueve intervenciones en las calles que rodean la</w:t>
      </w:r>
      <w:r w:rsidR="00173A93">
        <w:t xml:space="preserve"> </w:t>
      </w:r>
      <w:r w:rsidRPr="00426C87">
        <w:t>ex Plaza Italia. Empezó pegando un ángel en un muro y se volvió viral</w:t>
      </w:r>
      <w:r w:rsidR="00173A93">
        <w:t xml:space="preserve">, también </w:t>
      </w:r>
      <w:r w:rsidRPr="00426C87">
        <w:t xml:space="preserve">con la figura del Negro </w:t>
      </w:r>
      <w:r w:rsidR="004A005E">
        <w:t>“</w:t>
      </w:r>
      <w:r w:rsidRPr="00426C87">
        <w:t>Matapacos</w:t>
      </w:r>
      <w:r w:rsidR="004A005E">
        <w:t>”</w:t>
      </w:r>
      <w:r w:rsidRPr="00426C87">
        <w:t xml:space="preserve"> rodeado de cuatro</w:t>
      </w:r>
      <w:r>
        <w:t xml:space="preserve"> </w:t>
      </w:r>
      <w:r w:rsidRPr="00426C87">
        <w:t>mujeres y dos ángeles</w:t>
      </w:r>
      <w:r w:rsidR="00173A93">
        <w:t xml:space="preserve"> se hizo aun mas conocido.</w:t>
      </w:r>
    </w:p>
    <w:p w:rsidR="00000FBB" w:rsidRPr="005624F8" w:rsidRDefault="00000FBB" w:rsidP="00AF1A35">
      <w:pPr>
        <w:jc w:val="center"/>
        <w:rPr>
          <w:b/>
        </w:rPr>
      </w:pPr>
      <w:r w:rsidRPr="005624F8">
        <w:rPr>
          <w:b/>
        </w:rPr>
        <w:t>Alapinta</w:t>
      </w:r>
    </w:p>
    <w:p w:rsidR="00202C26" w:rsidRDefault="00FB104A" w:rsidP="00000FBB">
      <w:pPr>
        <w:jc w:val="both"/>
      </w:pPr>
      <w:r>
        <w:rPr>
          <w:noProof/>
        </w:rPr>
        <w:drawing>
          <wp:anchor distT="0" distB="0" distL="114300" distR="114300" simplePos="0" relativeHeight="251660800" behindDoc="0" locked="0" layoutInCell="1" allowOverlap="1">
            <wp:simplePos x="0" y="0"/>
            <wp:positionH relativeFrom="margin">
              <wp:posOffset>-277495</wp:posOffset>
            </wp:positionH>
            <wp:positionV relativeFrom="margin">
              <wp:posOffset>6292850</wp:posOffset>
            </wp:positionV>
            <wp:extent cx="3762375" cy="1996440"/>
            <wp:effectExtent l="0" t="0" r="9525" b="3810"/>
            <wp:wrapSquare wrapText="bothSides"/>
            <wp:docPr id="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simplePos x="0" y="0"/>
            <wp:positionH relativeFrom="margin">
              <wp:posOffset>4144645</wp:posOffset>
            </wp:positionH>
            <wp:positionV relativeFrom="margin">
              <wp:posOffset>6020435</wp:posOffset>
            </wp:positionV>
            <wp:extent cx="2021840" cy="2268855"/>
            <wp:effectExtent l="0" t="0" r="0" b="0"/>
            <wp:wrapSquare wrapText="bothSides"/>
            <wp:docPr id="3"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184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E53">
        <w:t>R</w:t>
      </w:r>
      <w:r w:rsidR="00000FBB" w:rsidRPr="008D46E1">
        <w:t>egión de La Araucanía, Chile, desde el 2004</w:t>
      </w:r>
      <w:r w:rsidR="004A005E">
        <w:t xml:space="preserve"> dedicados al</w:t>
      </w:r>
      <w:r w:rsidR="00000FBB" w:rsidRPr="008D46E1">
        <w:t xml:space="preserve"> arte público, grafiti y mural. Pintan sueños y realidades, llevando el arte a distintos espacios públicos y privados, en áreas de salud, educación, cultura, patrimonio, entre otros</w:t>
      </w:r>
      <w:r w:rsidR="00000FBB">
        <w:t>.</w:t>
      </w:r>
    </w:p>
    <w:p w:rsidR="00202C26" w:rsidRDefault="00202C26" w:rsidP="00202C26">
      <w:pPr>
        <w:jc w:val="both"/>
      </w:pPr>
    </w:p>
    <w:p w:rsidR="00202C26" w:rsidRDefault="00202C26" w:rsidP="00202C26">
      <w:pPr>
        <w:jc w:val="both"/>
      </w:pPr>
    </w:p>
    <w:p w:rsidR="00202C26" w:rsidRDefault="00202C26" w:rsidP="00202C26">
      <w:pPr>
        <w:jc w:val="both"/>
      </w:pPr>
    </w:p>
    <w:p w:rsidR="00202C26" w:rsidRDefault="00202C26" w:rsidP="00202C26">
      <w:pPr>
        <w:jc w:val="both"/>
      </w:pPr>
    </w:p>
    <w:p w:rsidR="00202C26" w:rsidRDefault="00202C26" w:rsidP="00202C26">
      <w:pPr>
        <w:jc w:val="both"/>
      </w:pPr>
      <w:r>
        <w:t xml:space="preserve">                                       </w:t>
      </w:r>
    </w:p>
    <w:p w:rsidR="00202C26" w:rsidRDefault="00202C26" w:rsidP="00202C26">
      <w:pPr>
        <w:jc w:val="both"/>
      </w:pPr>
    </w:p>
    <w:p w:rsidR="00202C26" w:rsidRDefault="00202C26" w:rsidP="00202C26">
      <w:pPr>
        <w:jc w:val="both"/>
      </w:pPr>
      <w:r>
        <w:t xml:space="preserve">                                           </w:t>
      </w:r>
    </w:p>
    <w:p w:rsidR="00C74506" w:rsidRDefault="00C74506" w:rsidP="00202C26">
      <w:pPr>
        <w:jc w:val="center"/>
        <w:rPr>
          <w:b/>
        </w:rPr>
      </w:pPr>
    </w:p>
    <w:p w:rsidR="007948B7" w:rsidRPr="00202C26" w:rsidRDefault="007948B7" w:rsidP="00AF1A35">
      <w:pPr>
        <w:jc w:val="center"/>
      </w:pPr>
      <w:r w:rsidRPr="00360275">
        <w:rPr>
          <w:b/>
        </w:rPr>
        <w:lastRenderedPageBreak/>
        <w:t>Actividad para evaluación Nº 1 “arte urbano”</w:t>
      </w:r>
    </w:p>
    <w:p w:rsidR="007948B7" w:rsidRPr="00AF1A35" w:rsidRDefault="007948B7" w:rsidP="007948B7">
      <w:pPr>
        <w:jc w:val="both"/>
      </w:pPr>
      <w:r w:rsidRPr="00AF1A35">
        <w:t>Ahora que conocemos más sobre</w:t>
      </w:r>
      <w:r w:rsidRPr="00AF1A35">
        <w:rPr>
          <w:sz w:val="28"/>
          <w:szCs w:val="28"/>
        </w:rPr>
        <w:t xml:space="preserve"> </w:t>
      </w:r>
      <w:r w:rsidRPr="00AF1A35">
        <w:t>el arte urbano y comprendemos que est</w:t>
      </w:r>
      <w:r w:rsidR="004A005E" w:rsidRPr="00AF1A35">
        <w:t>a</w:t>
      </w:r>
      <w:r w:rsidRPr="00AF1A35">
        <w:t xml:space="preserve"> </w:t>
      </w:r>
      <w:r w:rsidR="00A46E53" w:rsidRPr="00AF1A35">
        <w:t xml:space="preserve">manifestación artística </w:t>
      </w:r>
      <w:r w:rsidRPr="00AF1A35">
        <w:t xml:space="preserve">principalmente </w:t>
      </w:r>
      <w:r w:rsidR="008212C7" w:rsidRPr="00AF1A35">
        <w:t xml:space="preserve">presenta una </w:t>
      </w:r>
      <w:r w:rsidRPr="00AF1A35">
        <w:t xml:space="preserve">critica </w:t>
      </w:r>
      <w:r w:rsidR="008212C7" w:rsidRPr="00AF1A35">
        <w:t xml:space="preserve">a </w:t>
      </w:r>
      <w:r w:rsidRPr="00AF1A35">
        <w:t>la sociedad en la que vivimos, debe</w:t>
      </w:r>
      <w:r w:rsidR="00A46E53" w:rsidRPr="00AF1A35">
        <w:t>s</w:t>
      </w:r>
      <w:r w:rsidRPr="00AF1A35">
        <w:t xml:space="preserve"> realizar la siguiente actividad</w:t>
      </w:r>
      <w:r w:rsidR="00A46E53" w:rsidRPr="00AF1A35">
        <w:t>:</w:t>
      </w:r>
    </w:p>
    <w:p w:rsidR="007948B7" w:rsidRPr="00AF1A35" w:rsidRDefault="007948B7" w:rsidP="007948B7">
      <w:pPr>
        <w:numPr>
          <w:ilvl w:val="0"/>
          <w:numId w:val="8"/>
        </w:numPr>
        <w:jc w:val="both"/>
      </w:pPr>
      <w:r w:rsidRPr="00AF1A35">
        <w:t>Reflexiona y observa tu entorno social, identifica algún aspecto de la sociedad que te parezca que debe ser expuesto en el arte.</w:t>
      </w:r>
    </w:p>
    <w:p w:rsidR="007948B7" w:rsidRPr="00AF1A35" w:rsidRDefault="007948B7" w:rsidP="007948B7">
      <w:pPr>
        <w:numPr>
          <w:ilvl w:val="0"/>
          <w:numId w:val="8"/>
        </w:numPr>
        <w:jc w:val="both"/>
      </w:pPr>
      <w:r w:rsidRPr="00AF1A35">
        <w:t>En base a esta reflexión debes crear una prepuesta visual</w:t>
      </w:r>
      <w:r w:rsidR="008212C7" w:rsidRPr="00AF1A35">
        <w:t xml:space="preserve"> (dibujo pintura  o collage) </w:t>
      </w:r>
    </w:p>
    <w:p w:rsidR="007948B7" w:rsidRPr="00AF1A35" w:rsidRDefault="007948B7" w:rsidP="007948B7">
      <w:pPr>
        <w:numPr>
          <w:ilvl w:val="0"/>
          <w:numId w:val="8"/>
        </w:numPr>
        <w:jc w:val="both"/>
      </w:pPr>
      <w:r w:rsidRPr="00AF1A35">
        <w:t>Debes ocupar como soporte una hoja de block y aplicar en ella los pigmentos que tengas en tu casa como tempera</w:t>
      </w:r>
      <w:r w:rsidR="00A46E53" w:rsidRPr="00AF1A35">
        <w:t>,</w:t>
      </w:r>
      <w:r w:rsidRPr="00AF1A35">
        <w:t xml:space="preserve"> lápices de colores</w:t>
      </w:r>
      <w:r w:rsidR="008212C7" w:rsidRPr="00AF1A35">
        <w:t xml:space="preserve"> o pegar los recortes en el caso del collage</w:t>
      </w:r>
      <w:r w:rsidRPr="00AF1A35">
        <w:t>.</w:t>
      </w:r>
    </w:p>
    <w:p w:rsidR="008212C7" w:rsidRPr="003006CC" w:rsidRDefault="007948B7" w:rsidP="007948B7">
      <w:pPr>
        <w:pBdr>
          <w:top w:val="nil"/>
          <w:left w:val="nil"/>
          <w:bottom w:val="nil"/>
          <w:right w:val="nil"/>
          <w:between w:val="nil"/>
        </w:pBdr>
        <w:spacing w:after="0" w:line="240" w:lineRule="auto"/>
        <w:jc w:val="both"/>
        <w:rPr>
          <w:b/>
          <w:color w:val="548DD4"/>
          <w:sz w:val="28"/>
          <w:szCs w:val="28"/>
        </w:rPr>
      </w:pPr>
      <w:r w:rsidRPr="003006CC">
        <w:rPr>
          <w:b/>
          <w:color w:val="548DD4"/>
        </w:rPr>
        <w:t>Envía una fotografía del trabajo a tu profesor</w:t>
      </w:r>
      <w:r w:rsidR="008212C7" w:rsidRPr="003006CC">
        <w:rPr>
          <w:b/>
          <w:color w:val="548DD4"/>
        </w:rPr>
        <w:t xml:space="preserve"> al correo </w:t>
      </w:r>
      <w:hyperlink r:id="rId21" w:history="1">
        <w:r w:rsidR="008212C7" w:rsidRPr="003006CC">
          <w:rPr>
            <w:rStyle w:val="Hipervnculo"/>
            <w:b/>
            <w:color w:val="6666FF"/>
          </w:rPr>
          <w:t>psandoval@isett.cl</w:t>
        </w:r>
      </w:hyperlink>
      <w:r w:rsidR="00A46E53" w:rsidRPr="003006CC">
        <w:rPr>
          <w:b/>
          <w:color w:val="548DD4"/>
        </w:rPr>
        <w:t xml:space="preserve"> </w:t>
      </w:r>
      <w:r w:rsidR="008212C7" w:rsidRPr="003006CC">
        <w:rPr>
          <w:b/>
          <w:color w:val="548DD4"/>
        </w:rPr>
        <w:t xml:space="preserve">o al whatsapp +56974742129 indicando tu nombre y curso al </w:t>
      </w:r>
      <w:r w:rsidR="00173A93">
        <w:rPr>
          <w:b/>
          <w:color w:val="548DD4"/>
        </w:rPr>
        <w:t xml:space="preserve">que </w:t>
      </w:r>
      <w:r w:rsidR="008212C7" w:rsidRPr="003006CC">
        <w:rPr>
          <w:b/>
          <w:color w:val="548DD4"/>
        </w:rPr>
        <w:t>perteneces</w:t>
      </w:r>
      <w:r w:rsidR="008212C7" w:rsidRPr="003006CC">
        <w:rPr>
          <w:b/>
          <w:color w:val="548DD4"/>
          <w:sz w:val="28"/>
          <w:szCs w:val="28"/>
        </w:rPr>
        <w:t xml:space="preserve"> .</w:t>
      </w: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8212C7" w:rsidRDefault="008212C7" w:rsidP="00C74506">
      <w:pPr>
        <w:rPr>
          <w:b/>
        </w:rPr>
      </w:pPr>
    </w:p>
    <w:p w:rsidR="00FC595C" w:rsidRPr="00C74506" w:rsidRDefault="008212C7" w:rsidP="00C74506">
      <w:pPr>
        <w:jc w:val="center"/>
        <w:rPr>
          <w:b/>
        </w:rPr>
      </w:pPr>
      <w:r>
        <w:rPr>
          <w:b/>
        </w:rPr>
        <w:t>Escala de Apreciación Guía N°1 Arte urbano</w:t>
      </w: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tbl>
      <w:tblPr>
        <w:tblpPr w:leftFromText="141" w:rightFromText="141" w:vertAnchor="text" w:horzAnchor="margin" w:tblpXSpec="center" w:tblpY="13"/>
        <w:tblW w:w="7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4577"/>
        <w:gridCol w:w="893"/>
      </w:tblGrid>
      <w:tr w:rsidR="00AE179E" w:rsidTr="003006CC">
        <w:trPr>
          <w:trHeight w:val="387"/>
        </w:trPr>
        <w:tc>
          <w:tcPr>
            <w:tcW w:w="1809" w:type="dxa"/>
            <w:shd w:val="clear" w:color="auto" w:fill="auto"/>
          </w:tcPr>
          <w:p w:rsidR="008212C7" w:rsidRPr="003006CC" w:rsidRDefault="008212C7" w:rsidP="003006CC">
            <w:pPr>
              <w:spacing w:after="0" w:line="240" w:lineRule="auto"/>
              <w:jc w:val="center"/>
              <w:rPr>
                <w:rFonts w:eastAsia="Times New Roman"/>
                <w:b/>
                <w:sz w:val="20"/>
                <w:szCs w:val="20"/>
              </w:rPr>
            </w:pPr>
            <w:r w:rsidRPr="003006CC">
              <w:rPr>
                <w:rFonts w:eastAsia="Times New Roman"/>
                <w:b/>
                <w:sz w:val="20"/>
                <w:szCs w:val="20"/>
              </w:rPr>
              <w:t>Criterios</w:t>
            </w:r>
          </w:p>
        </w:tc>
        <w:tc>
          <w:tcPr>
            <w:tcW w:w="4577" w:type="dxa"/>
            <w:shd w:val="clear" w:color="auto" w:fill="auto"/>
          </w:tcPr>
          <w:p w:rsidR="008212C7" w:rsidRPr="003006CC" w:rsidRDefault="008212C7" w:rsidP="003006CC">
            <w:pPr>
              <w:spacing w:after="0" w:line="240" w:lineRule="auto"/>
              <w:jc w:val="center"/>
              <w:rPr>
                <w:rFonts w:eastAsia="Times New Roman"/>
                <w:b/>
                <w:sz w:val="20"/>
                <w:szCs w:val="20"/>
              </w:rPr>
            </w:pPr>
            <w:r w:rsidRPr="003006CC">
              <w:rPr>
                <w:rFonts w:eastAsia="Times New Roman"/>
                <w:b/>
                <w:sz w:val="20"/>
                <w:szCs w:val="20"/>
              </w:rPr>
              <w:t>Descriptor</w:t>
            </w:r>
          </w:p>
        </w:tc>
        <w:tc>
          <w:tcPr>
            <w:tcW w:w="893" w:type="dxa"/>
            <w:shd w:val="clear" w:color="auto" w:fill="auto"/>
          </w:tcPr>
          <w:p w:rsidR="008212C7" w:rsidRPr="003006CC" w:rsidRDefault="008212C7" w:rsidP="003006CC">
            <w:pPr>
              <w:spacing w:after="0" w:line="240" w:lineRule="auto"/>
              <w:jc w:val="center"/>
              <w:rPr>
                <w:rFonts w:eastAsia="Times New Roman"/>
                <w:b/>
                <w:sz w:val="20"/>
                <w:szCs w:val="20"/>
              </w:rPr>
            </w:pPr>
            <w:r w:rsidRPr="003006CC">
              <w:rPr>
                <w:rFonts w:eastAsia="Times New Roman"/>
                <w:b/>
                <w:sz w:val="20"/>
                <w:szCs w:val="20"/>
              </w:rPr>
              <w:t>Puntaje</w:t>
            </w:r>
          </w:p>
        </w:tc>
      </w:tr>
      <w:tr w:rsidR="00AE179E" w:rsidTr="003006CC">
        <w:trPr>
          <w:trHeight w:val="362"/>
        </w:trPr>
        <w:tc>
          <w:tcPr>
            <w:tcW w:w="1809" w:type="dxa"/>
            <w:vMerge w:val="restart"/>
            <w:shd w:val="clear" w:color="auto" w:fill="auto"/>
          </w:tcPr>
          <w:p w:rsidR="008212C7" w:rsidRPr="003006CC" w:rsidRDefault="008212C7" w:rsidP="003006CC">
            <w:pPr>
              <w:spacing w:after="0" w:line="240" w:lineRule="auto"/>
              <w:ind w:left="113" w:right="113"/>
              <w:jc w:val="center"/>
              <w:rPr>
                <w:rFonts w:eastAsia="Times New Roman"/>
                <w:b/>
                <w:sz w:val="20"/>
                <w:szCs w:val="20"/>
              </w:rPr>
            </w:pPr>
            <w:r w:rsidRPr="003006CC">
              <w:rPr>
                <w:rFonts w:eastAsia="Times New Roman"/>
                <w:b/>
                <w:sz w:val="20"/>
                <w:szCs w:val="20"/>
              </w:rPr>
              <w:t>Cumple con el  tema señalado</w:t>
            </w:r>
          </w:p>
        </w:tc>
        <w:tc>
          <w:tcPr>
            <w:tcW w:w="4577" w:type="dxa"/>
            <w:shd w:val="clear" w:color="auto" w:fill="auto"/>
          </w:tcPr>
          <w:p w:rsidR="008212C7" w:rsidRPr="003006CC" w:rsidRDefault="008212C7" w:rsidP="003006CC">
            <w:pPr>
              <w:spacing w:after="0" w:line="240" w:lineRule="auto"/>
              <w:jc w:val="both"/>
              <w:rPr>
                <w:rFonts w:eastAsia="Times New Roman"/>
                <w:sz w:val="20"/>
                <w:szCs w:val="20"/>
              </w:rPr>
            </w:pPr>
            <w:r w:rsidRPr="003006CC">
              <w:rPr>
                <w:rFonts w:eastAsia="Times New Roman"/>
                <w:sz w:val="20"/>
                <w:szCs w:val="20"/>
              </w:rPr>
              <w:t xml:space="preserve">Expone en su creación alguna problemática social </w:t>
            </w:r>
          </w:p>
        </w:tc>
        <w:tc>
          <w:tcPr>
            <w:tcW w:w="893" w:type="dxa"/>
            <w:shd w:val="clear" w:color="auto" w:fill="auto"/>
          </w:tcPr>
          <w:p w:rsidR="008212C7" w:rsidRPr="003006CC" w:rsidRDefault="008212C7" w:rsidP="003006CC">
            <w:pPr>
              <w:spacing w:after="0" w:line="240" w:lineRule="auto"/>
              <w:rPr>
                <w:rFonts w:eastAsia="Times New Roman"/>
                <w:sz w:val="20"/>
                <w:szCs w:val="20"/>
              </w:rPr>
            </w:pPr>
            <w:r w:rsidRPr="003006CC">
              <w:rPr>
                <w:rFonts w:eastAsia="Times New Roman"/>
                <w:sz w:val="20"/>
                <w:szCs w:val="20"/>
              </w:rPr>
              <w:t xml:space="preserve">   30</w:t>
            </w:r>
          </w:p>
        </w:tc>
      </w:tr>
      <w:tr w:rsidR="00AE179E" w:rsidTr="003006CC">
        <w:trPr>
          <w:trHeight w:val="362"/>
        </w:trPr>
        <w:tc>
          <w:tcPr>
            <w:tcW w:w="1809" w:type="dxa"/>
            <w:vMerge/>
            <w:shd w:val="clear" w:color="auto" w:fill="auto"/>
          </w:tcPr>
          <w:p w:rsidR="008212C7" w:rsidRPr="003006CC" w:rsidRDefault="008212C7" w:rsidP="003006CC">
            <w:pPr>
              <w:widowControl w:val="0"/>
              <w:pBdr>
                <w:top w:val="nil"/>
                <w:left w:val="nil"/>
                <w:bottom w:val="nil"/>
                <w:right w:val="nil"/>
                <w:between w:val="nil"/>
              </w:pBdr>
              <w:spacing w:after="0"/>
              <w:rPr>
                <w:rFonts w:eastAsia="Times New Roman"/>
                <w:sz w:val="20"/>
                <w:szCs w:val="20"/>
              </w:rPr>
            </w:pPr>
          </w:p>
        </w:tc>
        <w:tc>
          <w:tcPr>
            <w:tcW w:w="4577" w:type="dxa"/>
            <w:shd w:val="clear" w:color="auto" w:fill="auto"/>
          </w:tcPr>
          <w:p w:rsidR="008212C7" w:rsidRPr="003006CC" w:rsidRDefault="008212C7" w:rsidP="003006CC">
            <w:pPr>
              <w:spacing w:after="0" w:line="240" w:lineRule="auto"/>
              <w:jc w:val="both"/>
              <w:rPr>
                <w:rFonts w:eastAsia="Times New Roman"/>
                <w:sz w:val="20"/>
                <w:szCs w:val="20"/>
              </w:rPr>
            </w:pPr>
            <w:r w:rsidRPr="003006CC">
              <w:rPr>
                <w:rFonts w:eastAsia="Times New Roman"/>
                <w:sz w:val="20"/>
                <w:szCs w:val="20"/>
              </w:rPr>
              <w:t>Se aprecia claramente la dedicación y el esfuerzo realizado en la obra</w:t>
            </w:r>
            <w:r w:rsidR="00202C26">
              <w:rPr>
                <w:rFonts w:eastAsia="Times New Roman"/>
                <w:sz w:val="20"/>
                <w:szCs w:val="20"/>
              </w:rPr>
              <w:t>.</w:t>
            </w:r>
          </w:p>
        </w:tc>
        <w:tc>
          <w:tcPr>
            <w:tcW w:w="893" w:type="dxa"/>
            <w:shd w:val="clear" w:color="auto" w:fill="auto"/>
          </w:tcPr>
          <w:p w:rsidR="008212C7" w:rsidRPr="003006CC" w:rsidRDefault="008212C7" w:rsidP="003006CC">
            <w:pPr>
              <w:spacing w:after="0" w:line="240" w:lineRule="auto"/>
              <w:rPr>
                <w:rFonts w:eastAsia="Times New Roman"/>
                <w:sz w:val="20"/>
                <w:szCs w:val="20"/>
              </w:rPr>
            </w:pPr>
            <w:r w:rsidRPr="003006CC">
              <w:rPr>
                <w:rFonts w:eastAsia="Times New Roman"/>
                <w:sz w:val="20"/>
                <w:szCs w:val="20"/>
              </w:rPr>
              <w:t xml:space="preserve">   25</w:t>
            </w:r>
          </w:p>
        </w:tc>
      </w:tr>
      <w:tr w:rsidR="00AE179E" w:rsidTr="003006CC">
        <w:trPr>
          <w:trHeight w:val="463"/>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12C7" w:rsidRPr="003006CC" w:rsidRDefault="008212C7" w:rsidP="003006CC">
            <w:pPr>
              <w:spacing w:after="0" w:line="240" w:lineRule="auto"/>
              <w:ind w:left="113" w:right="113"/>
              <w:jc w:val="center"/>
              <w:rPr>
                <w:rFonts w:eastAsia="Times New Roman"/>
                <w:b/>
                <w:sz w:val="20"/>
                <w:szCs w:val="20"/>
              </w:rPr>
            </w:pPr>
            <w:r w:rsidRPr="003006CC">
              <w:rPr>
                <w:rFonts w:eastAsia="Times New Roman"/>
                <w:b/>
                <w:sz w:val="20"/>
                <w:szCs w:val="20"/>
              </w:rPr>
              <w:t xml:space="preserve">Responsabilidad y oficio </w:t>
            </w:r>
          </w:p>
        </w:tc>
        <w:tc>
          <w:tcPr>
            <w:tcW w:w="4577" w:type="dxa"/>
            <w:tcBorders>
              <w:left w:val="single" w:sz="4" w:space="0" w:color="000000"/>
            </w:tcBorders>
            <w:shd w:val="clear" w:color="auto" w:fill="auto"/>
          </w:tcPr>
          <w:p w:rsidR="008212C7" w:rsidRPr="003006CC" w:rsidRDefault="008212C7" w:rsidP="003006CC">
            <w:pPr>
              <w:spacing w:after="0" w:line="240" w:lineRule="auto"/>
              <w:jc w:val="both"/>
              <w:rPr>
                <w:rFonts w:eastAsia="Times New Roman"/>
                <w:sz w:val="20"/>
                <w:szCs w:val="20"/>
              </w:rPr>
            </w:pPr>
            <w:r w:rsidRPr="003006CC">
              <w:rPr>
                <w:rFonts w:eastAsia="Times New Roman"/>
                <w:sz w:val="20"/>
                <w:szCs w:val="20"/>
              </w:rPr>
              <w:t xml:space="preserve">La obra no presenta machas arrugas ni </w:t>
            </w:r>
            <w:r w:rsidR="00202C26" w:rsidRPr="003006CC">
              <w:rPr>
                <w:rFonts w:eastAsia="Times New Roman"/>
                <w:sz w:val="20"/>
                <w:szCs w:val="20"/>
              </w:rPr>
              <w:t>dobl</w:t>
            </w:r>
            <w:r w:rsidR="00202C26">
              <w:rPr>
                <w:rFonts w:eastAsia="Times New Roman"/>
                <w:sz w:val="20"/>
                <w:szCs w:val="20"/>
              </w:rPr>
              <w:t>e</w:t>
            </w:r>
            <w:r w:rsidR="00202C26" w:rsidRPr="003006CC">
              <w:rPr>
                <w:rFonts w:eastAsia="Times New Roman"/>
                <w:sz w:val="20"/>
                <w:szCs w:val="20"/>
              </w:rPr>
              <w:t>ces</w:t>
            </w:r>
            <w:r w:rsidR="00202C26">
              <w:rPr>
                <w:rFonts w:eastAsia="Times New Roman"/>
                <w:sz w:val="20"/>
                <w:szCs w:val="20"/>
              </w:rPr>
              <w:t>.</w:t>
            </w:r>
          </w:p>
        </w:tc>
        <w:tc>
          <w:tcPr>
            <w:tcW w:w="893" w:type="dxa"/>
            <w:shd w:val="clear" w:color="auto" w:fill="auto"/>
          </w:tcPr>
          <w:p w:rsidR="008212C7" w:rsidRPr="003006CC" w:rsidRDefault="008212C7" w:rsidP="003006CC">
            <w:pPr>
              <w:spacing w:after="0" w:line="240" w:lineRule="auto"/>
              <w:rPr>
                <w:rFonts w:eastAsia="Times New Roman"/>
                <w:sz w:val="20"/>
                <w:szCs w:val="20"/>
              </w:rPr>
            </w:pPr>
            <w:r w:rsidRPr="003006CC">
              <w:rPr>
                <w:rFonts w:eastAsia="Times New Roman"/>
                <w:sz w:val="20"/>
                <w:szCs w:val="20"/>
              </w:rPr>
              <w:t xml:space="preserve">   25</w:t>
            </w:r>
          </w:p>
        </w:tc>
      </w:tr>
      <w:tr w:rsidR="00AE179E" w:rsidTr="003006CC">
        <w:trPr>
          <w:trHeight w:val="5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8212C7" w:rsidRPr="003006CC" w:rsidRDefault="008212C7" w:rsidP="003006CC">
            <w:pPr>
              <w:widowControl w:val="0"/>
              <w:pBdr>
                <w:top w:val="nil"/>
                <w:left w:val="nil"/>
                <w:bottom w:val="nil"/>
                <w:right w:val="nil"/>
                <w:between w:val="nil"/>
              </w:pBdr>
              <w:spacing w:after="0"/>
              <w:rPr>
                <w:rFonts w:eastAsia="Times New Roman"/>
                <w:sz w:val="20"/>
                <w:szCs w:val="20"/>
              </w:rPr>
            </w:pPr>
          </w:p>
        </w:tc>
        <w:tc>
          <w:tcPr>
            <w:tcW w:w="4577" w:type="dxa"/>
            <w:tcBorders>
              <w:left w:val="single" w:sz="4" w:space="0" w:color="000000"/>
            </w:tcBorders>
            <w:shd w:val="clear" w:color="auto" w:fill="auto"/>
          </w:tcPr>
          <w:p w:rsidR="008212C7" w:rsidRPr="003006CC" w:rsidRDefault="008212C7" w:rsidP="003006CC">
            <w:pPr>
              <w:spacing w:after="0" w:line="240" w:lineRule="auto"/>
              <w:jc w:val="both"/>
              <w:rPr>
                <w:rFonts w:eastAsia="Times New Roman"/>
                <w:sz w:val="20"/>
                <w:szCs w:val="20"/>
              </w:rPr>
            </w:pPr>
            <w:r w:rsidRPr="003006CC">
              <w:rPr>
                <w:rFonts w:eastAsia="Times New Roman"/>
                <w:sz w:val="20"/>
                <w:szCs w:val="20"/>
              </w:rPr>
              <w:t>El o la estudiante cumple en realizar la entrega de la actividad en la fecha correspondiente.</w:t>
            </w:r>
          </w:p>
        </w:tc>
        <w:tc>
          <w:tcPr>
            <w:tcW w:w="893" w:type="dxa"/>
            <w:shd w:val="clear" w:color="auto" w:fill="auto"/>
          </w:tcPr>
          <w:p w:rsidR="008212C7" w:rsidRPr="003006CC" w:rsidRDefault="008212C7" w:rsidP="003006CC">
            <w:pPr>
              <w:spacing w:after="0" w:line="240" w:lineRule="auto"/>
              <w:rPr>
                <w:rFonts w:eastAsia="Times New Roman"/>
                <w:sz w:val="20"/>
                <w:szCs w:val="20"/>
              </w:rPr>
            </w:pPr>
            <w:r w:rsidRPr="003006CC">
              <w:rPr>
                <w:rFonts w:eastAsia="Times New Roman"/>
                <w:sz w:val="20"/>
                <w:szCs w:val="20"/>
              </w:rPr>
              <w:t xml:space="preserve">   20</w:t>
            </w:r>
          </w:p>
        </w:tc>
      </w:tr>
      <w:tr w:rsidR="00AE179E" w:rsidTr="003006CC">
        <w:trPr>
          <w:trHeight w:val="246"/>
        </w:trPr>
        <w:tc>
          <w:tcPr>
            <w:tcW w:w="6386" w:type="dxa"/>
            <w:gridSpan w:val="2"/>
            <w:shd w:val="clear" w:color="auto" w:fill="auto"/>
          </w:tcPr>
          <w:p w:rsidR="008212C7" w:rsidRPr="003006CC" w:rsidRDefault="008212C7" w:rsidP="003006CC">
            <w:pPr>
              <w:spacing w:after="0" w:line="240" w:lineRule="auto"/>
              <w:jc w:val="right"/>
              <w:rPr>
                <w:rFonts w:eastAsia="Times New Roman"/>
                <w:b/>
                <w:sz w:val="20"/>
                <w:szCs w:val="20"/>
              </w:rPr>
            </w:pPr>
            <w:r w:rsidRPr="003006CC">
              <w:rPr>
                <w:rFonts w:eastAsia="Times New Roman"/>
                <w:b/>
                <w:sz w:val="20"/>
                <w:szCs w:val="20"/>
              </w:rPr>
              <w:t>Total</w:t>
            </w:r>
          </w:p>
        </w:tc>
        <w:tc>
          <w:tcPr>
            <w:tcW w:w="893" w:type="dxa"/>
            <w:shd w:val="clear" w:color="auto" w:fill="auto"/>
          </w:tcPr>
          <w:p w:rsidR="008212C7" w:rsidRPr="003006CC" w:rsidRDefault="008212C7" w:rsidP="003006CC">
            <w:pPr>
              <w:spacing w:after="0" w:line="240" w:lineRule="auto"/>
              <w:jc w:val="center"/>
              <w:rPr>
                <w:rFonts w:eastAsia="Times New Roman"/>
                <w:b/>
                <w:sz w:val="20"/>
                <w:szCs w:val="20"/>
              </w:rPr>
            </w:pPr>
            <w:r w:rsidRPr="003006CC">
              <w:rPr>
                <w:rFonts w:eastAsia="Times New Roman"/>
                <w:b/>
                <w:sz w:val="20"/>
                <w:szCs w:val="20"/>
              </w:rPr>
              <w:t>100</w:t>
            </w:r>
          </w:p>
        </w:tc>
      </w:tr>
    </w:tbl>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FC595C" w:rsidRDefault="00FC595C">
      <w:pPr>
        <w:pBdr>
          <w:top w:val="nil"/>
          <w:left w:val="nil"/>
          <w:bottom w:val="nil"/>
          <w:right w:val="nil"/>
          <w:between w:val="nil"/>
        </w:pBdr>
        <w:spacing w:after="0" w:line="240" w:lineRule="auto"/>
        <w:jc w:val="both"/>
        <w:rPr>
          <w:rFonts w:ascii="Times New Roman" w:eastAsia="Times New Roman" w:hAnsi="Times New Roman" w:cs="Times New Roman"/>
        </w:rPr>
      </w:pPr>
    </w:p>
    <w:p w:rsidR="009B796D" w:rsidRDefault="009B796D">
      <w:pPr>
        <w:tabs>
          <w:tab w:val="left" w:pos="2505"/>
        </w:tabs>
        <w:spacing w:after="0" w:line="240" w:lineRule="auto"/>
      </w:pPr>
    </w:p>
    <w:p w:rsidR="008212C7" w:rsidRDefault="008212C7" w:rsidP="00C74506">
      <w:pPr>
        <w:tabs>
          <w:tab w:val="left" w:pos="2505"/>
        </w:tabs>
      </w:pPr>
    </w:p>
    <w:p w:rsidR="00360275" w:rsidRDefault="00360275" w:rsidP="004A005E">
      <w:pPr>
        <w:tabs>
          <w:tab w:val="left" w:pos="2505"/>
        </w:tabs>
        <w:jc w:val="center"/>
        <w:rPr>
          <w:rFonts w:ascii="Bradley Hand" w:hAnsi="Bradley Hand"/>
        </w:rPr>
      </w:pPr>
      <w:r>
        <w:rPr>
          <w:rFonts w:ascii="Bradley Hand" w:hAnsi="Bradley Hand"/>
        </w:rPr>
        <w:t>“</w:t>
      </w:r>
      <w:r w:rsidRPr="00360275">
        <w:rPr>
          <w:rFonts w:ascii="Bradley Hand" w:hAnsi="Bradley Hand"/>
        </w:rPr>
        <w:t>El arte limpia del alma el polvo de la vida cotidiana</w:t>
      </w:r>
      <w:r>
        <w:rPr>
          <w:rFonts w:ascii="Bradley Hand" w:hAnsi="Bradley Hand"/>
        </w:rPr>
        <w:t>”</w:t>
      </w:r>
    </w:p>
    <w:p w:rsidR="00360275" w:rsidRPr="00360275" w:rsidRDefault="00360275" w:rsidP="004A005E">
      <w:pPr>
        <w:tabs>
          <w:tab w:val="left" w:pos="2505"/>
        </w:tabs>
        <w:jc w:val="center"/>
        <w:rPr>
          <w:rFonts w:ascii="Bradley Hand" w:hAnsi="Bradley Hand"/>
        </w:rPr>
      </w:pPr>
      <w:r>
        <w:rPr>
          <w:rFonts w:ascii="Bradley Hand" w:hAnsi="Bradley Hand"/>
        </w:rPr>
        <w:t>Pablo Picasso</w:t>
      </w:r>
    </w:p>
    <w:sectPr w:rsidR="00360275" w:rsidRPr="00360275" w:rsidSect="00C74506">
      <w:headerReference w:type="default" r:id="rId22"/>
      <w:pgSz w:w="11906" w:h="16838" w:code="9"/>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B6" w:rsidRDefault="00CA1EB6">
      <w:pPr>
        <w:spacing w:after="0" w:line="240" w:lineRule="auto"/>
      </w:pPr>
      <w:r>
        <w:separator/>
      </w:r>
    </w:p>
  </w:endnote>
  <w:endnote w:type="continuationSeparator" w:id="0">
    <w:p w:rsidR="00CA1EB6" w:rsidRDefault="00CA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w:altName w:val="Courier New"/>
    <w:charset w:val="4D"/>
    <w:family w:val="auto"/>
    <w:pitch w:val="variable"/>
    <w:sig w:usb0="00000001"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B6" w:rsidRDefault="00CA1EB6">
      <w:pPr>
        <w:spacing w:after="0" w:line="240" w:lineRule="auto"/>
      </w:pPr>
      <w:r>
        <w:separator/>
      </w:r>
    </w:p>
  </w:footnote>
  <w:footnote w:type="continuationSeparator" w:id="0">
    <w:p w:rsidR="00CA1EB6" w:rsidRDefault="00CA1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6D" w:rsidRDefault="00FB104A">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523875" cy="647700"/>
          <wp:effectExtent l="0" t="0" r="952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l="2718" t="12375" r="78159" b="11369"/>
                  <a:stretch>
                    <a:fillRect/>
                  </a:stretch>
                </pic:blipFill>
                <pic:spPr bwMode="auto">
                  <a:xfrm>
                    <a:off x="0" y="0"/>
                    <a:ext cx="52387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638D"/>
    <w:multiLevelType w:val="multilevel"/>
    <w:tmpl w:val="A8368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6977BD"/>
    <w:multiLevelType w:val="multilevel"/>
    <w:tmpl w:val="AD76FB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9065431"/>
    <w:multiLevelType w:val="multilevel"/>
    <w:tmpl w:val="25CC61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11EE1B27"/>
    <w:multiLevelType w:val="multilevel"/>
    <w:tmpl w:val="DBD88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391E9C"/>
    <w:multiLevelType w:val="hybridMultilevel"/>
    <w:tmpl w:val="0D0872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C891B28"/>
    <w:multiLevelType w:val="hybridMultilevel"/>
    <w:tmpl w:val="BE5C45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2A51151"/>
    <w:multiLevelType w:val="multilevel"/>
    <w:tmpl w:val="F1A25B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6B8470A0"/>
    <w:multiLevelType w:val="multilevel"/>
    <w:tmpl w:val="E76A6E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6"/>
  </w:num>
  <w:num w:numId="3">
    <w:abstractNumId w:val="7"/>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96D"/>
    <w:rsid w:val="00000FBB"/>
    <w:rsid w:val="00060853"/>
    <w:rsid w:val="00173A93"/>
    <w:rsid w:val="001A0951"/>
    <w:rsid w:val="001A77B6"/>
    <w:rsid w:val="00202C26"/>
    <w:rsid w:val="003006CC"/>
    <w:rsid w:val="00302FB0"/>
    <w:rsid w:val="0035164B"/>
    <w:rsid w:val="00360275"/>
    <w:rsid w:val="00373921"/>
    <w:rsid w:val="003A4B98"/>
    <w:rsid w:val="003F4333"/>
    <w:rsid w:val="00454630"/>
    <w:rsid w:val="00496076"/>
    <w:rsid w:val="004A005E"/>
    <w:rsid w:val="006A73BC"/>
    <w:rsid w:val="007948B7"/>
    <w:rsid w:val="007A006E"/>
    <w:rsid w:val="008212C7"/>
    <w:rsid w:val="009B53A4"/>
    <w:rsid w:val="009B796D"/>
    <w:rsid w:val="00A46E53"/>
    <w:rsid w:val="00AE179E"/>
    <w:rsid w:val="00AF1A35"/>
    <w:rsid w:val="00B155EA"/>
    <w:rsid w:val="00B97D63"/>
    <w:rsid w:val="00C74506"/>
    <w:rsid w:val="00CA1EB6"/>
    <w:rsid w:val="00D50F2F"/>
    <w:rsid w:val="00D75926"/>
    <w:rsid w:val="00EA23A7"/>
    <w:rsid w:val="00F674E8"/>
    <w:rsid w:val="00FB104A"/>
    <w:rsid w:val="00FC59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5463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54630"/>
    <w:rPr>
      <w:rFonts w:ascii="Tahoma" w:hAnsi="Tahoma" w:cs="Tahoma"/>
      <w:sz w:val="16"/>
      <w:szCs w:val="16"/>
    </w:rPr>
  </w:style>
  <w:style w:type="character" w:styleId="Textodelmarcadordeposicin">
    <w:name w:val="Placeholder Text"/>
    <w:uiPriority w:val="99"/>
    <w:semiHidden/>
    <w:rsid w:val="003F4333"/>
    <w:rPr>
      <w:color w:val="808080"/>
    </w:rPr>
  </w:style>
  <w:style w:type="paragraph" w:styleId="Prrafodelista">
    <w:name w:val="List Paragraph"/>
    <w:basedOn w:val="Normal"/>
    <w:uiPriority w:val="34"/>
    <w:qFormat/>
    <w:rsid w:val="00060853"/>
    <w:pPr>
      <w:ind w:left="720"/>
      <w:contextualSpacing/>
    </w:pPr>
  </w:style>
  <w:style w:type="character" w:styleId="Hipervnculo">
    <w:name w:val="Hyperlink"/>
    <w:uiPriority w:val="99"/>
    <w:unhideWhenUsed/>
    <w:rsid w:val="008212C7"/>
    <w:rPr>
      <w:color w:val="0000FF"/>
      <w:u w:val="single"/>
    </w:rPr>
  </w:style>
  <w:style w:type="character" w:customStyle="1" w:styleId="Mencinsinresolver">
    <w:name w:val="Mención sin resolver"/>
    <w:uiPriority w:val="99"/>
    <w:semiHidden/>
    <w:unhideWhenUsed/>
    <w:rsid w:val="008212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5463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54630"/>
    <w:rPr>
      <w:rFonts w:ascii="Tahoma" w:hAnsi="Tahoma" w:cs="Tahoma"/>
      <w:sz w:val="16"/>
      <w:szCs w:val="16"/>
    </w:rPr>
  </w:style>
  <w:style w:type="character" w:styleId="Textodelmarcadordeposicin">
    <w:name w:val="Placeholder Text"/>
    <w:uiPriority w:val="99"/>
    <w:semiHidden/>
    <w:rsid w:val="003F4333"/>
    <w:rPr>
      <w:color w:val="808080"/>
    </w:rPr>
  </w:style>
  <w:style w:type="paragraph" w:styleId="Prrafodelista">
    <w:name w:val="List Paragraph"/>
    <w:basedOn w:val="Normal"/>
    <w:uiPriority w:val="34"/>
    <w:qFormat/>
    <w:rsid w:val="00060853"/>
    <w:pPr>
      <w:ind w:left="720"/>
      <w:contextualSpacing/>
    </w:pPr>
  </w:style>
  <w:style w:type="character" w:styleId="Hipervnculo">
    <w:name w:val="Hyperlink"/>
    <w:uiPriority w:val="99"/>
    <w:unhideWhenUsed/>
    <w:rsid w:val="008212C7"/>
    <w:rPr>
      <w:color w:val="0000FF"/>
      <w:u w:val="single"/>
    </w:rPr>
  </w:style>
  <w:style w:type="character" w:customStyle="1" w:styleId="Mencinsinresolver">
    <w:name w:val="Mención sin resolver"/>
    <w:uiPriority w:val="99"/>
    <w:semiHidden/>
    <w:unhideWhenUsed/>
    <w:rsid w:val="00821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41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psandoval@isett.cl" TargetMode="External"/><Relationship Id="rId7" Type="http://schemas.openxmlformats.org/officeDocument/2006/relationships/footnotes" Target="footnotes.xml"/><Relationship Id="rId12" Type="http://schemas.openxmlformats.org/officeDocument/2006/relationships/image" Target="https://tse4.mm.bing.net/th?id=OIP.eHObZ_OCMrSiVpthEKHHJwHaDu&amp;pid=Api&amp;P=0&amp;w=308&amp;h=156"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24EE8-7F40-4554-A151-02F2F49C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1064</Words>
  <Characters>5853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Links>
    <vt:vector size="12" baseType="variant">
      <vt:variant>
        <vt:i4>1441840</vt:i4>
      </vt:variant>
      <vt:variant>
        <vt:i4>0</vt:i4>
      </vt:variant>
      <vt:variant>
        <vt:i4>0</vt:i4>
      </vt:variant>
      <vt:variant>
        <vt:i4>5</vt:i4>
      </vt:variant>
      <vt:variant>
        <vt:lpwstr>mailto:psandoval@isett.cl</vt:lpwstr>
      </vt:variant>
      <vt:variant>
        <vt:lpwstr/>
      </vt:variant>
      <vt:variant>
        <vt:i4>4522029</vt:i4>
      </vt:variant>
      <vt:variant>
        <vt:i4>-1</vt:i4>
      </vt:variant>
      <vt:variant>
        <vt:i4>1033</vt:i4>
      </vt:variant>
      <vt:variant>
        <vt:i4>1</vt:i4>
      </vt:variant>
      <vt:variant>
        <vt:lpwstr>https://tse4.mm.bing.net/th?id=OIP.eHObZ_OCMrSiVpthEKHHJwHaDu&amp;pid=Api&amp;P=0&amp;w=308&amp;h=156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Ramiro</dc:creator>
  <cp:lastModifiedBy>ISETT</cp:lastModifiedBy>
  <cp:revision>2</cp:revision>
  <dcterms:created xsi:type="dcterms:W3CDTF">2021-05-03T21:28:00Z</dcterms:created>
  <dcterms:modified xsi:type="dcterms:W3CDTF">2021-05-03T21:28:00Z</dcterms:modified>
</cp:coreProperties>
</file>