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04B" w:rsidRPr="001E7E0D" w:rsidRDefault="00901C04" w:rsidP="00C82D95">
      <w:pPr>
        <w:pStyle w:val="Sinespaciado"/>
        <w:jc w:val="center"/>
        <w:rPr>
          <w:rFonts w:cs="Calibri"/>
          <w:b/>
        </w:rPr>
      </w:pPr>
      <w:bookmarkStart w:id="0" w:name="_GoBack"/>
      <w:bookmarkEnd w:id="0"/>
      <w:r w:rsidRPr="001E7E0D">
        <w:rPr>
          <w:rFonts w:cs="Calibri"/>
          <w:b/>
        </w:rPr>
        <w:t>Actividades de aprendizaje</w:t>
      </w:r>
      <w:r w:rsidR="009E707C" w:rsidRPr="001E7E0D">
        <w:rPr>
          <w:rFonts w:cs="Calibri"/>
          <w:b/>
        </w:rPr>
        <w:t xml:space="preserve"> N ° 3 </w:t>
      </w:r>
      <w:r w:rsidRPr="001E7E0D">
        <w:rPr>
          <w:rFonts w:cs="Calibri"/>
          <w:b/>
        </w:rPr>
        <w:t>Higiene y seguridad del párvulo 4° C</w:t>
      </w:r>
      <w:r w:rsidR="0092604B" w:rsidRPr="001E7E0D">
        <w:rPr>
          <w:rFonts w:cs="Calibri"/>
          <w:b/>
        </w:rPr>
        <w:t>-D</w:t>
      </w:r>
    </w:p>
    <w:p w:rsidR="00C82D95" w:rsidRPr="001E7E0D" w:rsidRDefault="00C82D95" w:rsidP="00C82D95">
      <w:pPr>
        <w:pStyle w:val="Sinespaciado"/>
        <w:jc w:val="center"/>
        <w:rPr>
          <w:rFonts w:cs="Calibri"/>
          <w:b/>
        </w:rPr>
      </w:pPr>
      <w:r w:rsidRPr="001E7E0D">
        <w:rPr>
          <w:rFonts w:cs="Calibri"/>
          <w:b/>
        </w:rPr>
        <w:t>Hábitos de higiene</w:t>
      </w:r>
    </w:p>
    <w:p w:rsidR="00610C9C" w:rsidRPr="001E7E0D" w:rsidRDefault="009E707C" w:rsidP="005D37E6">
      <w:pPr>
        <w:pStyle w:val="Sinespaciado"/>
        <w:jc w:val="right"/>
        <w:rPr>
          <w:rFonts w:cs="Calibri"/>
          <w:b/>
        </w:rPr>
      </w:pPr>
      <w:r w:rsidRPr="001E7E0D">
        <w:rPr>
          <w:rFonts w:cs="Calibri"/>
          <w:b/>
        </w:rPr>
        <w:t>Docente</w:t>
      </w:r>
      <w:r w:rsidR="00610C9C" w:rsidRPr="001E7E0D">
        <w:rPr>
          <w:rFonts w:cs="Calibri"/>
        </w:rPr>
        <w:t>: Jenny Vega 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gridCol w:w="1935"/>
        <w:gridCol w:w="1741"/>
      </w:tblGrid>
      <w:tr w:rsidR="00901C04" w:rsidRPr="001E7E0D" w:rsidTr="00C90300">
        <w:tc>
          <w:tcPr>
            <w:tcW w:w="5211" w:type="dxa"/>
            <w:shd w:val="clear" w:color="auto" w:fill="auto"/>
          </w:tcPr>
          <w:p w:rsidR="00901C04" w:rsidRPr="001E7E0D" w:rsidRDefault="00901C04" w:rsidP="00C90300">
            <w:pPr>
              <w:pStyle w:val="Sinespaciado"/>
              <w:rPr>
                <w:rFonts w:cs="Calibri"/>
                <w:b/>
              </w:rPr>
            </w:pPr>
            <w:r w:rsidRPr="001E7E0D">
              <w:rPr>
                <w:rFonts w:cs="Calibri"/>
                <w:b/>
              </w:rPr>
              <w:t>Estudiante:</w:t>
            </w:r>
          </w:p>
          <w:p w:rsidR="00901C04" w:rsidRPr="001E7E0D" w:rsidRDefault="00901C04" w:rsidP="00C90300">
            <w:pPr>
              <w:pStyle w:val="Sinespaciado"/>
              <w:rPr>
                <w:rFonts w:cs="Calibri"/>
              </w:rPr>
            </w:pPr>
          </w:p>
        </w:tc>
        <w:tc>
          <w:tcPr>
            <w:tcW w:w="1985" w:type="dxa"/>
            <w:shd w:val="clear" w:color="auto" w:fill="auto"/>
          </w:tcPr>
          <w:p w:rsidR="00901C04" w:rsidRPr="001E7E0D" w:rsidRDefault="00901C04" w:rsidP="00C90300">
            <w:pPr>
              <w:pStyle w:val="Sinespaciado"/>
              <w:rPr>
                <w:rFonts w:cs="Calibri"/>
              </w:rPr>
            </w:pPr>
            <w:r w:rsidRPr="001E7E0D">
              <w:rPr>
                <w:rFonts w:cs="Calibri"/>
                <w:b/>
              </w:rPr>
              <w:t>Curso</w:t>
            </w:r>
            <w:r w:rsidRPr="001E7E0D">
              <w:rPr>
                <w:rFonts w:cs="Calibri"/>
              </w:rPr>
              <w:t>:</w:t>
            </w:r>
          </w:p>
        </w:tc>
        <w:tc>
          <w:tcPr>
            <w:tcW w:w="1782" w:type="dxa"/>
            <w:shd w:val="clear" w:color="auto" w:fill="auto"/>
          </w:tcPr>
          <w:p w:rsidR="00901C04" w:rsidRPr="001E7E0D" w:rsidRDefault="00901C04" w:rsidP="00C90300">
            <w:pPr>
              <w:pStyle w:val="Sinespaciado"/>
              <w:rPr>
                <w:rFonts w:cs="Calibri"/>
                <w:b/>
              </w:rPr>
            </w:pPr>
            <w:r w:rsidRPr="001E7E0D">
              <w:rPr>
                <w:rFonts w:cs="Calibri"/>
                <w:b/>
              </w:rPr>
              <w:t>Fecha:</w:t>
            </w:r>
          </w:p>
        </w:tc>
      </w:tr>
      <w:tr w:rsidR="00901C04" w:rsidRPr="001E7E0D" w:rsidTr="00C90300">
        <w:tc>
          <w:tcPr>
            <w:tcW w:w="8978" w:type="dxa"/>
            <w:gridSpan w:val="3"/>
            <w:shd w:val="clear" w:color="auto" w:fill="auto"/>
          </w:tcPr>
          <w:p w:rsidR="00901C04" w:rsidRPr="001E7E0D" w:rsidRDefault="00901C04" w:rsidP="00C90300">
            <w:pPr>
              <w:pStyle w:val="Sinespaciado"/>
              <w:jc w:val="both"/>
              <w:rPr>
                <w:rFonts w:cs="Calibri"/>
              </w:rPr>
            </w:pPr>
            <w:r w:rsidRPr="001E7E0D">
              <w:rPr>
                <w:rFonts w:cs="Calibri"/>
              </w:rPr>
              <w:t>Objetivo de aprendizaje: Atiende y apoya a las niñas y los niños menores de dos años en el aprendizaje del control de esfínteres según hábitos de salud y autocuidado, considerando el grado de madurez y autonomía del párvulo y normas de higiene y seguridad, y resguardando su bienestar integral.</w:t>
            </w:r>
          </w:p>
        </w:tc>
      </w:tr>
    </w:tbl>
    <w:p w:rsidR="00901C04" w:rsidRPr="001E7E0D" w:rsidRDefault="00901C04" w:rsidP="00901C04">
      <w:pPr>
        <w:pStyle w:val="Sinespaciado"/>
        <w:rPr>
          <w:rFonts w:cs="Calibri"/>
        </w:rPr>
      </w:pPr>
    </w:p>
    <w:p w:rsidR="00901C04" w:rsidRPr="001E7E0D" w:rsidRDefault="00901C04" w:rsidP="003B3D1E">
      <w:pPr>
        <w:pStyle w:val="Sinespaciado"/>
        <w:jc w:val="both"/>
        <w:rPr>
          <w:rFonts w:cs="Calibri"/>
          <w:b/>
        </w:rPr>
      </w:pPr>
      <w:r w:rsidRPr="001E7E0D">
        <w:rPr>
          <w:rFonts w:cs="Calibri"/>
          <w:b/>
        </w:rPr>
        <w:t>INSTRUCCIONES:</w:t>
      </w:r>
    </w:p>
    <w:p w:rsidR="005D37E6" w:rsidRPr="001E7E0D" w:rsidRDefault="00901C04" w:rsidP="005D37E6">
      <w:pPr>
        <w:pStyle w:val="Sinespaciado"/>
        <w:jc w:val="both"/>
        <w:rPr>
          <w:rFonts w:cs="Calibri"/>
          <w:b/>
        </w:rPr>
      </w:pPr>
      <w:r w:rsidRPr="001E7E0D">
        <w:rPr>
          <w:rFonts w:cs="Calibri"/>
          <w:b/>
        </w:rPr>
        <w:t>Estimado(a) estudiante</w:t>
      </w:r>
    </w:p>
    <w:p w:rsidR="00901C04" w:rsidRPr="001E7E0D" w:rsidRDefault="0092604B" w:rsidP="005D37E6">
      <w:pPr>
        <w:pStyle w:val="Sinespaciado"/>
        <w:numPr>
          <w:ilvl w:val="0"/>
          <w:numId w:val="1"/>
        </w:numPr>
        <w:jc w:val="both"/>
        <w:rPr>
          <w:rFonts w:cs="Calibri"/>
          <w:b/>
        </w:rPr>
      </w:pPr>
      <w:r w:rsidRPr="001E7E0D">
        <w:rPr>
          <w:rFonts w:cs="Calibri"/>
        </w:rPr>
        <w:t xml:space="preserve">Desarrolla </w:t>
      </w:r>
      <w:r w:rsidR="00901C04" w:rsidRPr="001E7E0D">
        <w:rPr>
          <w:rFonts w:cs="Calibri"/>
          <w:u w:val="single"/>
        </w:rPr>
        <w:t>en tu cuaderno</w:t>
      </w:r>
      <w:r w:rsidR="00901C04" w:rsidRPr="001E7E0D">
        <w:rPr>
          <w:rFonts w:cs="Calibri"/>
        </w:rPr>
        <w:t xml:space="preserve"> las actividades señaladas en la guía.</w:t>
      </w:r>
      <w:r w:rsidR="00F63672" w:rsidRPr="001E7E0D">
        <w:rPr>
          <w:rFonts w:cs="Calibri"/>
        </w:rPr>
        <w:t xml:space="preserve"> Envía fotografía solicitada.</w:t>
      </w:r>
    </w:p>
    <w:p w:rsidR="00901C04" w:rsidRPr="001E7E0D" w:rsidRDefault="00901C04" w:rsidP="003B3D1E">
      <w:pPr>
        <w:pStyle w:val="Sinespaciado"/>
        <w:numPr>
          <w:ilvl w:val="0"/>
          <w:numId w:val="1"/>
        </w:numPr>
        <w:jc w:val="both"/>
        <w:rPr>
          <w:rFonts w:cs="Calibri"/>
        </w:rPr>
      </w:pPr>
      <w:r w:rsidRPr="001E7E0D">
        <w:rPr>
          <w:rFonts w:cs="Calibri"/>
        </w:rPr>
        <w:t xml:space="preserve">Para dudas y consultas puedes escribir al correo </w:t>
      </w:r>
      <w:r w:rsidR="00BB062D" w:rsidRPr="001E7E0D">
        <w:rPr>
          <w:rFonts w:cs="Calibri"/>
        </w:rPr>
        <w:t>jvega</w:t>
      </w:r>
      <w:r w:rsidRPr="001E7E0D">
        <w:rPr>
          <w:rFonts w:cs="Calibri"/>
        </w:rPr>
        <w:t>@isett.cl</w:t>
      </w:r>
      <w:r w:rsidR="00BB062D" w:rsidRPr="001E7E0D">
        <w:rPr>
          <w:rFonts w:cs="Calibri"/>
        </w:rPr>
        <w:t xml:space="preserve"> o por WhatsApp </w:t>
      </w:r>
      <w:r w:rsidR="00C82D95" w:rsidRPr="001E7E0D">
        <w:rPr>
          <w:rFonts w:cs="Calibri"/>
        </w:rPr>
        <w:t>+56</w:t>
      </w:r>
      <w:r w:rsidR="00BB062D" w:rsidRPr="001E7E0D">
        <w:rPr>
          <w:rFonts w:cs="Calibri"/>
        </w:rPr>
        <w:t>966890301</w:t>
      </w:r>
      <w:r w:rsidRPr="001E7E0D">
        <w:rPr>
          <w:rFonts w:cs="Calibri"/>
        </w:rPr>
        <w:t>.</w:t>
      </w:r>
    </w:p>
    <w:p w:rsidR="00901C04" w:rsidRPr="001E7E0D" w:rsidRDefault="00901C04" w:rsidP="00C82D95">
      <w:pPr>
        <w:pStyle w:val="Sinespaciado"/>
        <w:numPr>
          <w:ilvl w:val="0"/>
          <w:numId w:val="1"/>
        </w:numPr>
        <w:jc w:val="both"/>
        <w:rPr>
          <w:rFonts w:cs="Calibri"/>
        </w:rPr>
      </w:pPr>
      <w:r w:rsidRPr="001E7E0D">
        <w:rPr>
          <w:rFonts w:cs="Calibri"/>
        </w:rPr>
        <w:t>Respond</w:t>
      </w:r>
      <w:r w:rsidR="00C82D95" w:rsidRPr="001E7E0D">
        <w:rPr>
          <w:rFonts w:cs="Calibri"/>
        </w:rPr>
        <w:t>e las preguntas que se adjunt</w:t>
      </w:r>
      <w:r w:rsidR="003200E5" w:rsidRPr="001E7E0D">
        <w:rPr>
          <w:rFonts w:cs="Calibri"/>
        </w:rPr>
        <w:t>an.</w:t>
      </w:r>
    </w:p>
    <w:p w:rsidR="00901C04" w:rsidRPr="001E7E0D" w:rsidRDefault="00901C04" w:rsidP="003B3D1E">
      <w:pPr>
        <w:pStyle w:val="Sinespaciado"/>
        <w:jc w:val="both"/>
        <w:rPr>
          <w:rFonts w:cs="Calibri"/>
          <w:b/>
        </w:rPr>
      </w:pPr>
    </w:p>
    <w:p w:rsidR="00901C04" w:rsidRPr="001E7E0D" w:rsidRDefault="00901C04" w:rsidP="003B3D1E">
      <w:pPr>
        <w:spacing w:line="240" w:lineRule="auto"/>
        <w:jc w:val="both"/>
        <w:rPr>
          <w:rFonts w:cs="Calibri"/>
          <w:b/>
        </w:rPr>
      </w:pPr>
      <w:r w:rsidRPr="001E7E0D">
        <w:rPr>
          <w:rFonts w:cs="Calibri"/>
          <w:b/>
        </w:rPr>
        <w:t>Preguntas previas. Responde en tu cuaderno:</w:t>
      </w:r>
    </w:p>
    <w:p w:rsidR="00901C04" w:rsidRPr="001E7E0D" w:rsidRDefault="00901C04" w:rsidP="003B3D1E">
      <w:pPr>
        <w:spacing w:line="240" w:lineRule="auto"/>
        <w:jc w:val="both"/>
        <w:rPr>
          <w:rFonts w:cs="Calibri"/>
        </w:rPr>
      </w:pPr>
      <w:r w:rsidRPr="001E7E0D">
        <w:rPr>
          <w:rFonts w:cs="Calibri"/>
        </w:rPr>
        <w:t xml:space="preserve">¿Qué </w:t>
      </w:r>
      <w:r w:rsidR="00CA5C5B" w:rsidRPr="001E7E0D">
        <w:rPr>
          <w:rFonts w:cs="Calibri"/>
        </w:rPr>
        <w:t>son los hábitos higiénicos</w:t>
      </w:r>
      <w:r w:rsidRPr="001E7E0D">
        <w:rPr>
          <w:rFonts w:cs="Calibri"/>
        </w:rPr>
        <w:t xml:space="preserve">? ¿A qué edad </w:t>
      </w:r>
      <w:r w:rsidR="00CA5C5B" w:rsidRPr="001E7E0D">
        <w:rPr>
          <w:rFonts w:cs="Calibri"/>
        </w:rPr>
        <w:t>se deben promover en los niños y niñas</w:t>
      </w:r>
      <w:r w:rsidRPr="001E7E0D">
        <w:rPr>
          <w:rFonts w:cs="Calibri"/>
        </w:rPr>
        <w:t>? ¿</w:t>
      </w:r>
      <w:r w:rsidR="00CA5C5B" w:rsidRPr="001E7E0D">
        <w:rPr>
          <w:rFonts w:cs="Calibri"/>
        </w:rPr>
        <w:t>Mediante qué estrategias</w:t>
      </w:r>
      <w:r w:rsidRPr="001E7E0D">
        <w:rPr>
          <w:rFonts w:cs="Calibri"/>
        </w:rPr>
        <w:t xml:space="preserve">? </w:t>
      </w:r>
    </w:p>
    <w:p w:rsidR="00E67ACA" w:rsidRPr="001E7E0D" w:rsidRDefault="00CA5C5B" w:rsidP="003B3D1E">
      <w:pPr>
        <w:spacing w:line="240" w:lineRule="auto"/>
        <w:jc w:val="both"/>
        <w:rPr>
          <w:rFonts w:cs="Calibri"/>
        </w:rPr>
      </w:pPr>
      <w:r w:rsidRPr="001E7E0D">
        <w:rPr>
          <w:rFonts w:cs="Calibri"/>
        </w:rPr>
        <w:t>Lee el siguiente texto:</w:t>
      </w:r>
    </w:p>
    <w:p w:rsidR="008F7D91" w:rsidRPr="001E7E0D" w:rsidRDefault="008F7D91" w:rsidP="003B3D1E">
      <w:pPr>
        <w:spacing w:line="240" w:lineRule="auto"/>
        <w:jc w:val="both"/>
        <w:rPr>
          <w:rFonts w:cs="Calibri"/>
        </w:rPr>
      </w:pPr>
      <w:r w:rsidRPr="001E7E0D">
        <w:rPr>
          <w:rFonts w:cs="Calibri"/>
        </w:rPr>
        <w:t>Un primer aspecto importante de considerar a la hora de educar sobre este tema, es el interés de los niños por la entretención, que es lo que más los motiva. Por eso cualquier tipo de enseñanza debe ir acompañada de actividades lúdicas. Algo que puede apoyar este tipo de formación es la presencia de los padres en el proceso, pues los niños aprenden por imitación. El objetivo acá debe ser la paulatina creación de un hábito.</w:t>
      </w:r>
    </w:p>
    <w:p w:rsidR="003C4F1F" w:rsidRPr="001E7E0D" w:rsidRDefault="003C4F1F" w:rsidP="003B3D1E">
      <w:pPr>
        <w:spacing w:line="240" w:lineRule="auto"/>
        <w:jc w:val="both"/>
        <w:rPr>
          <w:rFonts w:cs="Calibri"/>
          <w:b/>
        </w:rPr>
      </w:pPr>
      <w:r w:rsidRPr="001E7E0D">
        <w:rPr>
          <w:rFonts w:cs="Calibri"/>
          <w:b/>
        </w:rPr>
        <w:t>PROTOCOLO N°6 MEDIDAS PREVENTIVAS EN LA SALA DE HÁBITOS DE HIGIENE</w:t>
      </w:r>
    </w:p>
    <w:p w:rsidR="003C4F1F" w:rsidRPr="001E7E0D" w:rsidRDefault="003C4F1F" w:rsidP="003B3D1E">
      <w:pPr>
        <w:spacing w:line="240" w:lineRule="auto"/>
        <w:jc w:val="both"/>
        <w:rPr>
          <w:rFonts w:cs="Calibri"/>
        </w:rPr>
      </w:pPr>
      <w:r w:rsidRPr="001E7E0D">
        <w:rPr>
          <w:rFonts w:cs="Calibri"/>
        </w:rPr>
        <w:t>Los niños y niñas pueden colaborar activamente en todas las acciones para formar hábitos que favorezcan su salud. En este sentido, el personal docente es el encargado de transmitirles la importancia del cuidado de la higiene corporal para evitar enfermedades infecciosas en general. En la sala de hábitos de higiene se deben tomar medidas pertinentes para evitar riesgo de accidentes por prácticas inadecuadas, ya sea por parte del niño como del adulto.</w:t>
      </w:r>
    </w:p>
    <w:p w:rsidR="003C4F1F" w:rsidRPr="001E7E0D" w:rsidRDefault="003C4F1F" w:rsidP="003B3D1E">
      <w:pPr>
        <w:spacing w:line="240" w:lineRule="auto"/>
        <w:jc w:val="both"/>
        <w:rPr>
          <w:rFonts w:cs="Calibri"/>
        </w:rPr>
      </w:pPr>
      <w:r w:rsidRPr="001E7E0D">
        <w:rPr>
          <w:rFonts w:cs="Calibri"/>
        </w:rPr>
        <w:t>Es importante cautelar que:</w:t>
      </w:r>
    </w:p>
    <w:p w:rsidR="003C4F1F" w:rsidRPr="001E7E0D" w:rsidRDefault="003C4F1F" w:rsidP="003B3D1E">
      <w:pPr>
        <w:spacing w:line="240" w:lineRule="auto"/>
        <w:jc w:val="both"/>
        <w:rPr>
          <w:rFonts w:cs="Calibri"/>
        </w:rPr>
      </w:pPr>
      <w:r w:rsidRPr="001E7E0D">
        <w:rPr>
          <w:rFonts w:cs="Calibri"/>
        </w:rPr>
        <w:t>• Antes de iniciar las actividades y durante el día, los servicios higiénicos estén limpios y desinfectados, y mantener el piso seco para evitar caídas. Deberán contar con cantidad suficiente de:</w:t>
      </w:r>
    </w:p>
    <w:p w:rsidR="003C4F1F" w:rsidRPr="001E7E0D" w:rsidRDefault="003C4F1F" w:rsidP="003B3D1E">
      <w:pPr>
        <w:spacing w:line="240" w:lineRule="auto"/>
        <w:jc w:val="both"/>
        <w:rPr>
          <w:rFonts w:cs="Calibri"/>
        </w:rPr>
      </w:pPr>
      <w:r w:rsidRPr="001E7E0D">
        <w:rPr>
          <w:rFonts w:cs="Calibri"/>
        </w:rPr>
        <w:t>- Elementos de aseo para el lavado de manos (jabón líquido)</w:t>
      </w:r>
    </w:p>
    <w:p w:rsidR="003C4F1F" w:rsidRPr="001E7E0D" w:rsidRDefault="003C4F1F" w:rsidP="003B3D1E">
      <w:pPr>
        <w:spacing w:line="240" w:lineRule="auto"/>
        <w:jc w:val="both"/>
        <w:rPr>
          <w:rFonts w:cs="Calibri"/>
        </w:rPr>
      </w:pPr>
      <w:r w:rsidRPr="001E7E0D">
        <w:rPr>
          <w:rFonts w:cs="Calibri"/>
        </w:rPr>
        <w:t>- Toalla de papel para el secado</w:t>
      </w:r>
    </w:p>
    <w:p w:rsidR="003C4F1F" w:rsidRPr="001E7E0D" w:rsidRDefault="003C4F1F" w:rsidP="003B3D1E">
      <w:pPr>
        <w:spacing w:line="240" w:lineRule="auto"/>
        <w:jc w:val="both"/>
        <w:rPr>
          <w:rFonts w:cs="Calibri"/>
        </w:rPr>
      </w:pPr>
      <w:r w:rsidRPr="001E7E0D">
        <w:rPr>
          <w:rFonts w:cs="Calibri"/>
        </w:rPr>
        <w:t>- Papel higiénico</w:t>
      </w:r>
    </w:p>
    <w:p w:rsidR="003C4F1F" w:rsidRPr="001E7E0D" w:rsidRDefault="003C4F1F" w:rsidP="003B3D1E">
      <w:pPr>
        <w:spacing w:line="240" w:lineRule="auto"/>
        <w:jc w:val="both"/>
        <w:rPr>
          <w:rFonts w:cs="Calibri"/>
        </w:rPr>
      </w:pPr>
      <w:r w:rsidRPr="001E7E0D">
        <w:rPr>
          <w:rFonts w:cs="Calibri"/>
        </w:rPr>
        <w:t>- Pasta dental infantil</w:t>
      </w:r>
    </w:p>
    <w:p w:rsidR="003C4F1F" w:rsidRPr="001E7E0D" w:rsidRDefault="003C4F1F" w:rsidP="003B3D1E">
      <w:pPr>
        <w:spacing w:line="240" w:lineRule="auto"/>
        <w:jc w:val="both"/>
        <w:rPr>
          <w:rFonts w:cs="Calibri"/>
        </w:rPr>
      </w:pPr>
      <w:r w:rsidRPr="001E7E0D">
        <w:rPr>
          <w:rFonts w:cs="Calibri"/>
        </w:rPr>
        <w:t>• Además, cepillos dentales con el nombre de cada niño ubicado en cepilleros tapados para evitar contaminación ambiental.</w:t>
      </w:r>
    </w:p>
    <w:p w:rsidR="003C4F1F" w:rsidRPr="001E7E0D" w:rsidRDefault="003C4F1F" w:rsidP="003B3D1E">
      <w:pPr>
        <w:spacing w:line="240" w:lineRule="auto"/>
        <w:jc w:val="both"/>
        <w:rPr>
          <w:rFonts w:cs="Calibri"/>
        </w:rPr>
      </w:pPr>
      <w:r w:rsidRPr="001E7E0D">
        <w:rPr>
          <w:rFonts w:cs="Calibri"/>
        </w:rPr>
        <w:lastRenderedPageBreak/>
        <w:t>• Mantener los mudadores del nivel sala cuna limpios y antes de mudar a cada niño limpiar y colocar papel camilla o toalla de papel.</w:t>
      </w:r>
    </w:p>
    <w:p w:rsidR="003C4F1F" w:rsidRPr="001E7E0D" w:rsidRDefault="003C4F1F" w:rsidP="003B3D1E">
      <w:pPr>
        <w:spacing w:line="240" w:lineRule="auto"/>
        <w:jc w:val="both"/>
        <w:rPr>
          <w:rFonts w:cs="Calibri"/>
        </w:rPr>
      </w:pPr>
      <w:r w:rsidRPr="001E7E0D">
        <w:rPr>
          <w:rFonts w:cs="Calibri"/>
        </w:rPr>
        <w:t>• Los elementos de aseo y desinfección deben permanecer fuera del alcance de los niños/as.</w:t>
      </w:r>
    </w:p>
    <w:p w:rsidR="003C4F1F" w:rsidRPr="001E7E0D" w:rsidRDefault="003C4F1F" w:rsidP="003B3D1E">
      <w:pPr>
        <w:spacing w:line="240" w:lineRule="auto"/>
        <w:jc w:val="both"/>
        <w:rPr>
          <w:rFonts w:cs="Calibri"/>
        </w:rPr>
      </w:pPr>
      <w:r w:rsidRPr="001E7E0D">
        <w:rPr>
          <w:rFonts w:cs="Calibri"/>
        </w:rPr>
        <w:t>• La sala de hábitos de higiene debe estar libre de elementos ajenos, tales como: carteras, adornos, material didáctico, vestuario, etc.</w:t>
      </w:r>
    </w:p>
    <w:p w:rsidR="003C4F1F" w:rsidRPr="001E7E0D" w:rsidRDefault="003C4F1F" w:rsidP="003B3D1E">
      <w:pPr>
        <w:spacing w:line="240" w:lineRule="auto"/>
        <w:jc w:val="both"/>
        <w:rPr>
          <w:rFonts w:cs="Calibri"/>
        </w:rPr>
      </w:pPr>
      <w:r w:rsidRPr="001E7E0D">
        <w:rPr>
          <w:rFonts w:cs="Calibri"/>
        </w:rPr>
        <w:t>• No está permi</w:t>
      </w:r>
      <w:r w:rsidR="005D37E6" w:rsidRPr="001E7E0D">
        <w:rPr>
          <w:rFonts w:cs="Calibri"/>
        </w:rPr>
        <w:t>t</w:t>
      </w:r>
      <w:r w:rsidRPr="001E7E0D">
        <w:rPr>
          <w:rFonts w:cs="Calibri"/>
        </w:rPr>
        <w:t>ido el uso de juegos de baño (cortinas, fundas de WC y de estanques) porque impiden una buena higienización.</w:t>
      </w:r>
    </w:p>
    <w:p w:rsidR="00C35DA0" w:rsidRPr="001E7E0D" w:rsidRDefault="00C35DA0" w:rsidP="003B3D1E">
      <w:pPr>
        <w:spacing w:line="240" w:lineRule="auto"/>
        <w:jc w:val="both"/>
        <w:rPr>
          <w:rFonts w:cs="Calibri"/>
        </w:rPr>
      </w:pPr>
      <w:r w:rsidRPr="001E7E0D">
        <w:rPr>
          <w:rFonts w:cs="Calibri"/>
        </w:rPr>
        <w:t>• No deben existir elementos de riesgo en la sala de hábitos tales como: alargadores, artículos electrónicos, secadores de pelo, etc. No está autorizado el uso de estufa eléctrica en ningún recinto del establecimiento.</w:t>
      </w:r>
    </w:p>
    <w:p w:rsidR="00C35DA0" w:rsidRPr="001E7E0D" w:rsidRDefault="00C35DA0" w:rsidP="003B3D1E">
      <w:pPr>
        <w:spacing w:line="240" w:lineRule="auto"/>
        <w:jc w:val="both"/>
        <w:rPr>
          <w:rFonts w:cs="Calibri"/>
        </w:rPr>
      </w:pPr>
      <w:r w:rsidRPr="001E7E0D">
        <w:rPr>
          <w:rFonts w:cs="Calibri"/>
        </w:rPr>
        <w:t>• En períodos de baja temperatura, se debe calefaccionar la sala de hábitos higiénicos; si la estufa es móvil, debe ser retirada antes de trasladar a los niños a este recinto.</w:t>
      </w:r>
    </w:p>
    <w:p w:rsidR="00C35DA0" w:rsidRPr="001E7E0D" w:rsidRDefault="00C35DA0" w:rsidP="003B3D1E">
      <w:pPr>
        <w:spacing w:line="240" w:lineRule="auto"/>
        <w:jc w:val="both"/>
        <w:rPr>
          <w:rFonts w:cs="Calibri"/>
        </w:rPr>
      </w:pPr>
      <w:r w:rsidRPr="001E7E0D">
        <w:rPr>
          <w:rFonts w:cs="Calibri"/>
        </w:rPr>
        <w:t>• De acuerdo al número de funcionarios, número de niños, tamaño de la sala de hábitos y número de artefactos, se debe organizar la distribución de niños por adultos responsables para trasladarlos al baño, y guiarlos en el uso de los artefactos y elementos de higiene, teniendo en cuenta que los párvulos siempre deben permanecer acompañados por el personal.</w:t>
      </w:r>
    </w:p>
    <w:p w:rsidR="008F7D91" w:rsidRPr="001E7E0D" w:rsidRDefault="008F7D91" w:rsidP="003B3D1E">
      <w:pPr>
        <w:spacing w:line="240" w:lineRule="auto"/>
        <w:jc w:val="both"/>
        <w:rPr>
          <w:rFonts w:cs="Calibri"/>
          <w:b/>
        </w:rPr>
      </w:pPr>
      <w:r w:rsidRPr="001E7E0D">
        <w:rPr>
          <w:rFonts w:cs="Calibri"/>
          <w:b/>
        </w:rPr>
        <w:t>Higiene bucal</w:t>
      </w:r>
    </w:p>
    <w:p w:rsidR="008F7D91" w:rsidRPr="001E7E0D" w:rsidRDefault="008F7D91" w:rsidP="003B3D1E">
      <w:pPr>
        <w:spacing w:line="240" w:lineRule="auto"/>
        <w:jc w:val="both"/>
        <w:rPr>
          <w:rFonts w:cs="Calibri"/>
        </w:rPr>
      </w:pPr>
      <w:r w:rsidRPr="001E7E0D">
        <w:rPr>
          <w:rFonts w:cs="Calibri"/>
        </w:rPr>
        <w:t>La higiene bucal debe comenzar desde el primer mes de vida. Si al bebé aún no tiene dientes o estos acaban de salir, puedes limpiar su boca con tu dedo envuelto en un pañal de género, un par de veces al día. Ten cuidado de hacerlo delicadamente, ya que algunos niños y niñas pueden tener las encías muy sensibles. Los dientes aparecen en un orden particular y en ciertas edades definidas. Comienzan a aparecer alrededor de los 6 meses, a veces un poco antes o un poco después. Los primeros en aparecer son los incisivos inferiores y luego los superiores.</w:t>
      </w:r>
    </w:p>
    <w:p w:rsidR="00C82D95" w:rsidRPr="001E7E0D" w:rsidRDefault="008F7D91" w:rsidP="003B3D1E">
      <w:pPr>
        <w:spacing w:line="240" w:lineRule="auto"/>
        <w:jc w:val="both"/>
        <w:rPr>
          <w:rFonts w:cs="Calibri"/>
        </w:rPr>
      </w:pPr>
      <w:r w:rsidRPr="001E7E0D">
        <w:rPr>
          <w:rFonts w:cs="Calibri"/>
        </w:rPr>
        <w:t xml:space="preserve">Es importante crear el hábito del cepillado de dientes desde los 12 meses. Puedes utilizar un cepillo suave y no es necesario que utilices ningún tipo de pasta dental hasta que cumpla 3 años. Enséñale cómo debe cepillarse y guía sus movimientos. Es importante </w:t>
      </w:r>
      <w:r w:rsidR="005D37E6" w:rsidRPr="001E7E0D">
        <w:rPr>
          <w:rFonts w:cs="Calibri"/>
        </w:rPr>
        <w:t xml:space="preserve">que el cepillado se haga bien. </w:t>
      </w:r>
    </w:p>
    <w:p w:rsidR="008F7D91" w:rsidRPr="001E7E0D" w:rsidRDefault="005D37E6" w:rsidP="003B3D1E">
      <w:pPr>
        <w:spacing w:line="240" w:lineRule="auto"/>
        <w:jc w:val="both"/>
        <w:rPr>
          <w:rFonts w:cs="Calibri"/>
          <w:b/>
        </w:rPr>
      </w:pPr>
      <w:r w:rsidRPr="001E7E0D">
        <w:rPr>
          <w:rFonts w:cs="Calibri"/>
          <w:b/>
        </w:rPr>
        <w:t>Lavado de</w:t>
      </w:r>
      <w:r w:rsidR="008F7D91" w:rsidRPr="001E7E0D">
        <w:rPr>
          <w:rFonts w:cs="Calibri"/>
          <w:b/>
        </w:rPr>
        <w:t xml:space="preserve"> manos:</w:t>
      </w:r>
    </w:p>
    <w:p w:rsidR="008F7D91" w:rsidRPr="001E7E0D" w:rsidRDefault="008F7D91" w:rsidP="003B3D1E">
      <w:pPr>
        <w:spacing w:line="240" w:lineRule="auto"/>
        <w:jc w:val="both"/>
        <w:rPr>
          <w:rFonts w:cs="Calibri"/>
        </w:rPr>
      </w:pPr>
      <w:r w:rsidRPr="001E7E0D">
        <w:rPr>
          <w:rFonts w:cs="Calibri"/>
        </w:rPr>
        <w:t>Los más pequeños juegan con casi todo lo que encuentran en su camino. Muchos de esos objetos pasan por el suelo, las alfombras, las mascotas o algunos exteriores, como patios o parques. En esta travesía, la mayoría de ellos se expone a ácaros y bacterias que pueden causar ciertas enfermedades. Por esto, es recomendable enseñar a los niños a lavarse las manos. Especialmente al finalizar sus juegos, después de ir al baño o antes de comer. Por supuesto, deben evitar tocarse la cara sin haberlo hecho, ya que es en ella donde encontramos más puertas de entrada para los microbios.</w:t>
      </w:r>
    </w:p>
    <w:p w:rsidR="008F7D91" w:rsidRPr="001E7E0D" w:rsidRDefault="008F7D91" w:rsidP="003B3D1E">
      <w:pPr>
        <w:spacing w:line="240" w:lineRule="auto"/>
        <w:jc w:val="both"/>
        <w:rPr>
          <w:rFonts w:cs="Calibri"/>
          <w:b/>
        </w:rPr>
      </w:pPr>
      <w:r w:rsidRPr="001E7E0D">
        <w:rPr>
          <w:rFonts w:cs="Calibri"/>
          <w:b/>
        </w:rPr>
        <w:t xml:space="preserve">Cortar y limpiar sus uñas: </w:t>
      </w:r>
    </w:p>
    <w:p w:rsidR="008F7D91" w:rsidRPr="001E7E0D" w:rsidRDefault="008F7D91" w:rsidP="003B3D1E">
      <w:pPr>
        <w:spacing w:line="240" w:lineRule="auto"/>
        <w:jc w:val="both"/>
        <w:rPr>
          <w:rFonts w:cs="Calibri"/>
        </w:rPr>
      </w:pPr>
      <w:r w:rsidRPr="001E7E0D">
        <w:rPr>
          <w:rFonts w:cs="Calibri"/>
        </w:rPr>
        <w:t xml:space="preserve">Además de enseñarles la importancia de lavar sus manos periódicamente, es fundamental instarlos a mantener sus uñas cortas y limpias. Recuerda que en ellas se almacena gran cantidad de microorganismos (bacterias y virus) que pueden generar diversas afecciones. Mantenerlas de un largo adecuado también evitará que se lastimen o encarnen, en el caso de </w:t>
      </w:r>
      <w:r w:rsidRPr="001E7E0D">
        <w:rPr>
          <w:rFonts w:cs="Calibri"/>
        </w:rPr>
        <w:lastRenderedPageBreak/>
        <w:t>los pies. Es bueno tener presente que mientras más cortas estén, menos partículas infecciosas transportarán.</w:t>
      </w:r>
    </w:p>
    <w:p w:rsidR="003C4F1F" w:rsidRPr="001E7E0D" w:rsidRDefault="003C4F1F" w:rsidP="003B3D1E">
      <w:pPr>
        <w:spacing w:line="240" w:lineRule="auto"/>
        <w:jc w:val="both"/>
        <w:rPr>
          <w:rFonts w:cs="Calibri"/>
          <w:b/>
        </w:rPr>
      </w:pPr>
      <w:r w:rsidRPr="001E7E0D">
        <w:rPr>
          <w:rFonts w:cs="Calibri"/>
          <w:b/>
        </w:rPr>
        <w:t>Muda:</w:t>
      </w:r>
    </w:p>
    <w:p w:rsidR="003C4F1F" w:rsidRPr="001E7E0D" w:rsidRDefault="003C4F1F" w:rsidP="003B3D1E">
      <w:pPr>
        <w:spacing w:line="240" w:lineRule="auto"/>
        <w:jc w:val="both"/>
        <w:rPr>
          <w:rFonts w:cs="Calibri"/>
        </w:rPr>
      </w:pPr>
      <w:r w:rsidRPr="001E7E0D">
        <w:rPr>
          <w:rFonts w:cs="Calibri"/>
        </w:rPr>
        <w:t>El proceso de cambio de pañales es un momento privilegiado de interacción individual del adulto con el niño o niña, que permite una mayor estimulación, fomento de vínculo afectivo y observación exhaustiva de su bienestar físico y emocional. Esta actividad requiere de una atención especial, por estar asociada a múltiples riesgos de accidentes durante todo el proceso, como por ejemplo: caídas, quemaduras con agua caliente e i</w:t>
      </w:r>
      <w:r w:rsidR="005D37E6" w:rsidRPr="001E7E0D">
        <w:rPr>
          <w:rFonts w:cs="Calibri"/>
        </w:rPr>
        <w:t>ngestión de elementos extraños-</w:t>
      </w:r>
    </w:p>
    <w:p w:rsidR="005D37E6" w:rsidRPr="001E7E0D" w:rsidRDefault="005D37E6" w:rsidP="005D37E6">
      <w:pPr>
        <w:numPr>
          <w:ilvl w:val="0"/>
          <w:numId w:val="3"/>
        </w:numPr>
        <w:pBdr>
          <w:top w:val="single" w:sz="4" w:space="1" w:color="auto"/>
          <w:left w:val="single" w:sz="4" w:space="4" w:color="auto"/>
          <w:bottom w:val="single" w:sz="4" w:space="1" w:color="auto"/>
          <w:right w:val="single" w:sz="4" w:space="4" w:color="auto"/>
        </w:pBdr>
        <w:spacing w:line="240" w:lineRule="auto"/>
        <w:jc w:val="both"/>
        <w:rPr>
          <w:rFonts w:cs="Calibri"/>
        </w:rPr>
      </w:pPr>
      <w:r w:rsidRPr="005D37E6">
        <w:rPr>
          <w:rFonts w:cs="Calibri"/>
        </w:rPr>
        <w:t>Fuentes:</w:t>
      </w:r>
    </w:p>
    <w:p w:rsidR="003C4F1F" w:rsidRPr="001E7E0D" w:rsidRDefault="005D37E6" w:rsidP="005D37E6">
      <w:pPr>
        <w:numPr>
          <w:ilvl w:val="0"/>
          <w:numId w:val="3"/>
        </w:numPr>
        <w:pBdr>
          <w:top w:val="single" w:sz="4" w:space="1" w:color="auto"/>
          <w:left w:val="single" w:sz="4" w:space="4" w:color="auto"/>
          <w:bottom w:val="single" w:sz="4" w:space="1" w:color="auto"/>
          <w:right w:val="single" w:sz="4" w:space="4" w:color="auto"/>
        </w:pBdr>
        <w:spacing w:line="240" w:lineRule="auto"/>
        <w:jc w:val="both"/>
        <w:rPr>
          <w:rFonts w:cs="Calibri"/>
        </w:rPr>
      </w:pPr>
      <w:r w:rsidRPr="001E7E0D">
        <w:rPr>
          <w:rFonts w:cs="Calibri"/>
        </w:rPr>
        <w:t>I</w:t>
      </w:r>
      <w:r w:rsidR="003C4F1F" w:rsidRPr="001E7E0D">
        <w:rPr>
          <w:rFonts w:cs="Calibri"/>
        </w:rPr>
        <w:t xml:space="preserve">mportancia de los hábitos de higiene en bebés y niños pequeños </w:t>
      </w:r>
      <w:hyperlink r:id="rId8" w:history="1">
        <w:r w:rsidR="003C4F1F" w:rsidRPr="001E7E0D">
          <w:rPr>
            <w:rStyle w:val="Hipervnculo"/>
            <w:rFonts w:cs="Calibri"/>
          </w:rPr>
          <w:t>www.vitamina.cl</w:t>
        </w:r>
      </w:hyperlink>
    </w:p>
    <w:p w:rsidR="003C4F1F" w:rsidRPr="001E7E0D" w:rsidRDefault="00C35DA0" w:rsidP="005D37E6">
      <w:pPr>
        <w:numPr>
          <w:ilvl w:val="0"/>
          <w:numId w:val="3"/>
        </w:numPr>
        <w:pBdr>
          <w:top w:val="single" w:sz="4" w:space="1" w:color="auto"/>
          <w:left w:val="single" w:sz="4" w:space="4" w:color="auto"/>
          <w:bottom w:val="single" w:sz="4" w:space="1" w:color="auto"/>
          <w:right w:val="single" w:sz="4" w:space="4" w:color="auto"/>
        </w:pBdr>
        <w:spacing w:line="240" w:lineRule="auto"/>
        <w:jc w:val="both"/>
        <w:rPr>
          <w:rFonts w:cs="Calibri"/>
        </w:rPr>
      </w:pPr>
      <w:r w:rsidRPr="001E7E0D">
        <w:rPr>
          <w:rFonts w:cs="Calibri"/>
        </w:rPr>
        <w:t>Protocolo N°6 medidas preventivas en la sala de hábitos de higiene., JUNJI.</w:t>
      </w:r>
    </w:p>
    <w:p w:rsidR="003C4F1F" w:rsidRPr="001E7E0D" w:rsidRDefault="003B3D1E" w:rsidP="003B3D1E">
      <w:pPr>
        <w:spacing w:line="240" w:lineRule="auto"/>
        <w:jc w:val="both"/>
        <w:rPr>
          <w:rFonts w:cs="Calibri"/>
          <w:b/>
        </w:rPr>
      </w:pPr>
      <w:r w:rsidRPr="001E7E0D">
        <w:rPr>
          <w:rFonts w:cs="Calibri"/>
          <w:b/>
        </w:rPr>
        <w:t>ACTIVIDAD:</w:t>
      </w:r>
    </w:p>
    <w:p w:rsidR="003B3D1E" w:rsidRPr="001E7E0D" w:rsidRDefault="003B3D1E" w:rsidP="003B3D1E">
      <w:pPr>
        <w:spacing w:line="240" w:lineRule="auto"/>
        <w:jc w:val="both"/>
        <w:rPr>
          <w:rFonts w:cs="Calibri"/>
        </w:rPr>
      </w:pPr>
      <w:r w:rsidRPr="001E7E0D">
        <w:rPr>
          <w:rFonts w:cs="Calibri"/>
        </w:rPr>
        <w:t>1.- Elabora una rutina diaria con todas las actividades de higiene personal que se realizan con los niños y niñas en un nivel educativo e indica la forma en la que promoverías los hábitos higiénicos.</w:t>
      </w:r>
    </w:p>
    <w:p w:rsidR="003B3D1E" w:rsidRPr="001E7E0D" w:rsidRDefault="003B3D1E" w:rsidP="003B3D1E">
      <w:pPr>
        <w:spacing w:line="240" w:lineRule="auto"/>
        <w:jc w:val="both"/>
        <w:rPr>
          <w:rFonts w:cs="Calibri"/>
        </w:rPr>
      </w:pPr>
      <w:r w:rsidRPr="001E7E0D">
        <w:rPr>
          <w:rFonts w:cs="Calibri"/>
        </w:rPr>
        <w:t>2.- Debes incorporal al menos 3 periodos (Por ejemplo: lavado de manos, cepillado de dientes, control de esfínter o Muda, lavado de manos, cepillado de dientes).</w:t>
      </w:r>
    </w:p>
    <w:p w:rsidR="003B3D1E" w:rsidRPr="001E7E0D" w:rsidRDefault="003B3D1E" w:rsidP="003B3D1E">
      <w:pPr>
        <w:spacing w:line="240" w:lineRule="auto"/>
        <w:jc w:val="both"/>
        <w:rPr>
          <w:rFonts w:cs="Calibri"/>
        </w:rPr>
      </w:pPr>
      <w:r w:rsidRPr="001E7E0D">
        <w:rPr>
          <w:rFonts w:cs="Calibri"/>
        </w:rPr>
        <w:t>3.-</w:t>
      </w:r>
      <w:r w:rsidR="005D37E6" w:rsidRPr="001E7E0D">
        <w:rPr>
          <w:rFonts w:cs="Calibri"/>
        </w:rPr>
        <w:t xml:space="preserve"> Las actividades deben incluir </w:t>
      </w:r>
      <w:r w:rsidRPr="001E7E0D">
        <w:rPr>
          <w:rFonts w:cs="Calibri"/>
        </w:rPr>
        <w:t>una canción, cuento o poema referido al periodo.</w:t>
      </w:r>
    </w:p>
    <w:p w:rsidR="003B3D1E" w:rsidRPr="001E7E0D" w:rsidRDefault="003B3D1E" w:rsidP="003B3D1E">
      <w:pPr>
        <w:spacing w:line="240" w:lineRule="auto"/>
        <w:jc w:val="both"/>
        <w:rPr>
          <w:rFonts w:cs="Calibri"/>
        </w:rPr>
      </w:pPr>
      <w:r w:rsidRPr="001E7E0D">
        <w:rPr>
          <w:rFonts w:cs="Calibri"/>
        </w:rPr>
        <w:t>4.- La rutina debe ser elaborada para que sea visible en una sala de jardín infantil (Puedes enviar una foto del material construido).</w:t>
      </w:r>
    </w:p>
    <w:p w:rsidR="000E647C" w:rsidRPr="001E7E0D" w:rsidRDefault="003B3D1E" w:rsidP="003B3D1E">
      <w:pPr>
        <w:spacing w:line="240" w:lineRule="auto"/>
        <w:jc w:val="both"/>
        <w:rPr>
          <w:rFonts w:cs="Calibri"/>
        </w:rPr>
      </w:pPr>
      <w:r w:rsidRPr="001E7E0D">
        <w:rPr>
          <w:rFonts w:cs="Calibri"/>
        </w:rPr>
        <w:t xml:space="preserve">5.- Realiza </w:t>
      </w:r>
      <w:r w:rsidR="005D37E6" w:rsidRPr="001E7E0D">
        <w:rPr>
          <w:rFonts w:cs="Calibri"/>
        </w:rPr>
        <w:t>la descripción de cada momento.</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3171"/>
        <w:gridCol w:w="3173"/>
      </w:tblGrid>
      <w:tr w:rsidR="00A419E2" w:rsidRPr="001E7E0D" w:rsidTr="00C90300">
        <w:trPr>
          <w:trHeight w:val="1051"/>
        </w:trPr>
        <w:tc>
          <w:tcPr>
            <w:tcW w:w="3171" w:type="dxa"/>
            <w:shd w:val="clear" w:color="auto" w:fill="auto"/>
          </w:tcPr>
          <w:p w:rsidR="00A419E2" w:rsidRPr="001E7E0D" w:rsidRDefault="00A419E2" w:rsidP="00C90300">
            <w:pPr>
              <w:spacing w:line="240" w:lineRule="auto"/>
              <w:jc w:val="both"/>
              <w:rPr>
                <w:rFonts w:cs="Calibri"/>
              </w:rPr>
            </w:pPr>
            <w:r w:rsidRPr="001E7E0D">
              <w:rPr>
                <w:rFonts w:cs="Calibri"/>
              </w:rPr>
              <w:t>Periodo de la rutina (Nombre)</w:t>
            </w:r>
          </w:p>
        </w:tc>
        <w:tc>
          <w:tcPr>
            <w:tcW w:w="3171" w:type="dxa"/>
            <w:shd w:val="clear" w:color="auto" w:fill="auto"/>
          </w:tcPr>
          <w:p w:rsidR="00A419E2" w:rsidRPr="001E7E0D" w:rsidRDefault="00A419E2" w:rsidP="00C90300">
            <w:pPr>
              <w:spacing w:line="240" w:lineRule="auto"/>
              <w:jc w:val="both"/>
              <w:rPr>
                <w:rFonts w:cs="Calibri"/>
              </w:rPr>
            </w:pPr>
            <w:r w:rsidRPr="001E7E0D">
              <w:rPr>
                <w:rFonts w:cs="Calibri"/>
              </w:rPr>
              <w:t>Descripción del periodo (Describe cómo lo realizará)</w:t>
            </w:r>
          </w:p>
        </w:tc>
        <w:tc>
          <w:tcPr>
            <w:tcW w:w="3173" w:type="dxa"/>
            <w:shd w:val="clear" w:color="auto" w:fill="auto"/>
          </w:tcPr>
          <w:p w:rsidR="00A419E2" w:rsidRPr="001E7E0D" w:rsidRDefault="00A419E2" w:rsidP="00C90300">
            <w:pPr>
              <w:spacing w:line="240" w:lineRule="auto"/>
              <w:jc w:val="both"/>
              <w:rPr>
                <w:rFonts w:cs="Calibri"/>
              </w:rPr>
            </w:pPr>
            <w:r w:rsidRPr="001E7E0D">
              <w:rPr>
                <w:rFonts w:cs="Calibri"/>
              </w:rPr>
              <w:t>Recursos (Menciona y describe el recurso a utilizar. Si es una canción debe ir la letra de ésta por ejemplo)</w:t>
            </w:r>
          </w:p>
        </w:tc>
      </w:tr>
      <w:tr w:rsidR="00A419E2" w:rsidRPr="001E7E0D" w:rsidTr="00C90300">
        <w:trPr>
          <w:trHeight w:val="513"/>
        </w:trPr>
        <w:tc>
          <w:tcPr>
            <w:tcW w:w="3171" w:type="dxa"/>
            <w:shd w:val="clear" w:color="auto" w:fill="auto"/>
          </w:tcPr>
          <w:p w:rsidR="00A419E2" w:rsidRPr="001E7E0D" w:rsidRDefault="00A419E2" w:rsidP="00C90300">
            <w:pPr>
              <w:jc w:val="both"/>
              <w:rPr>
                <w:rFonts w:cs="Calibri"/>
                <w:b/>
              </w:rPr>
            </w:pPr>
          </w:p>
        </w:tc>
        <w:tc>
          <w:tcPr>
            <w:tcW w:w="3171" w:type="dxa"/>
            <w:shd w:val="clear" w:color="auto" w:fill="auto"/>
          </w:tcPr>
          <w:p w:rsidR="00A419E2" w:rsidRPr="001E7E0D" w:rsidRDefault="00A419E2" w:rsidP="00C90300">
            <w:pPr>
              <w:jc w:val="both"/>
              <w:rPr>
                <w:rFonts w:cs="Calibri"/>
                <w:b/>
              </w:rPr>
            </w:pPr>
          </w:p>
        </w:tc>
        <w:tc>
          <w:tcPr>
            <w:tcW w:w="3173" w:type="dxa"/>
            <w:shd w:val="clear" w:color="auto" w:fill="auto"/>
          </w:tcPr>
          <w:p w:rsidR="00A419E2" w:rsidRPr="001E7E0D" w:rsidRDefault="00A419E2" w:rsidP="00C90300">
            <w:pPr>
              <w:jc w:val="both"/>
              <w:rPr>
                <w:rFonts w:cs="Calibri"/>
                <w:b/>
              </w:rPr>
            </w:pPr>
          </w:p>
        </w:tc>
      </w:tr>
      <w:tr w:rsidR="00A419E2" w:rsidRPr="001E7E0D" w:rsidTr="00C90300">
        <w:trPr>
          <w:trHeight w:val="513"/>
        </w:trPr>
        <w:tc>
          <w:tcPr>
            <w:tcW w:w="3171" w:type="dxa"/>
            <w:shd w:val="clear" w:color="auto" w:fill="auto"/>
          </w:tcPr>
          <w:p w:rsidR="00A419E2" w:rsidRPr="001E7E0D" w:rsidRDefault="00A419E2" w:rsidP="00C90300">
            <w:pPr>
              <w:jc w:val="both"/>
              <w:rPr>
                <w:rFonts w:cs="Calibri"/>
                <w:b/>
              </w:rPr>
            </w:pPr>
          </w:p>
        </w:tc>
        <w:tc>
          <w:tcPr>
            <w:tcW w:w="3171" w:type="dxa"/>
            <w:shd w:val="clear" w:color="auto" w:fill="auto"/>
          </w:tcPr>
          <w:p w:rsidR="00A419E2" w:rsidRPr="001E7E0D" w:rsidRDefault="00A419E2" w:rsidP="00C90300">
            <w:pPr>
              <w:jc w:val="both"/>
              <w:rPr>
                <w:rFonts w:cs="Calibri"/>
                <w:b/>
              </w:rPr>
            </w:pPr>
          </w:p>
        </w:tc>
        <w:tc>
          <w:tcPr>
            <w:tcW w:w="3173" w:type="dxa"/>
            <w:shd w:val="clear" w:color="auto" w:fill="auto"/>
          </w:tcPr>
          <w:p w:rsidR="00A419E2" w:rsidRPr="001E7E0D" w:rsidRDefault="00A419E2" w:rsidP="00C90300">
            <w:pPr>
              <w:jc w:val="both"/>
              <w:rPr>
                <w:rFonts w:cs="Calibri"/>
                <w:b/>
              </w:rPr>
            </w:pPr>
          </w:p>
        </w:tc>
      </w:tr>
      <w:tr w:rsidR="00A419E2" w:rsidRPr="001E7E0D" w:rsidTr="00C90300">
        <w:trPr>
          <w:trHeight w:val="513"/>
        </w:trPr>
        <w:tc>
          <w:tcPr>
            <w:tcW w:w="3171" w:type="dxa"/>
            <w:shd w:val="clear" w:color="auto" w:fill="auto"/>
          </w:tcPr>
          <w:p w:rsidR="00A419E2" w:rsidRPr="001E7E0D" w:rsidRDefault="00A419E2" w:rsidP="00C90300">
            <w:pPr>
              <w:jc w:val="both"/>
              <w:rPr>
                <w:rFonts w:cs="Calibri"/>
                <w:b/>
              </w:rPr>
            </w:pPr>
          </w:p>
        </w:tc>
        <w:tc>
          <w:tcPr>
            <w:tcW w:w="3171" w:type="dxa"/>
            <w:shd w:val="clear" w:color="auto" w:fill="auto"/>
          </w:tcPr>
          <w:p w:rsidR="00A419E2" w:rsidRPr="001E7E0D" w:rsidRDefault="00A419E2" w:rsidP="00C90300">
            <w:pPr>
              <w:jc w:val="both"/>
              <w:rPr>
                <w:rFonts w:cs="Calibri"/>
                <w:b/>
              </w:rPr>
            </w:pPr>
          </w:p>
        </w:tc>
        <w:tc>
          <w:tcPr>
            <w:tcW w:w="3173" w:type="dxa"/>
            <w:shd w:val="clear" w:color="auto" w:fill="auto"/>
          </w:tcPr>
          <w:p w:rsidR="00A419E2" w:rsidRPr="001E7E0D" w:rsidRDefault="00A419E2" w:rsidP="00C90300">
            <w:pPr>
              <w:jc w:val="both"/>
              <w:rPr>
                <w:rFonts w:cs="Calibri"/>
                <w:b/>
              </w:rPr>
            </w:pPr>
          </w:p>
        </w:tc>
      </w:tr>
    </w:tbl>
    <w:p w:rsidR="005D37E6" w:rsidRPr="001E7E0D" w:rsidRDefault="005D37E6" w:rsidP="008F7D91">
      <w:pPr>
        <w:jc w:val="both"/>
        <w:rPr>
          <w:rFonts w:cs="Calibri"/>
          <w:b/>
        </w:rPr>
      </w:pPr>
    </w:p>
    <w:p w:rsidR="005D37E6" w:rsidRPr="001E7E0D" w:rsidRDefault="005D37E6" w:rsidP="008F7D91">
      <w:pPr>
        <w:jc w:val="both"/>
        <w:rPr>
          <w:rFonts w:cs="Calibri"/>
          <w:b/>
        </w:rPr>
      </w:pPr>
    </w:p>
    <w:p w:rsidR="005D37E6" w:rsidRPr="001E7E0D" w:rsidRDefault="005D37E6" w:rsidP="008F7D91">
      <w:pPr>
        <w:jc w:val="both"/>
        <w:rPr>
          <w:rFonts w:cs="Calibri"/>
          <w:b/>
        </w:rPr>
      </w:pPr>
    </w:p>
    <w:p w:rsidR="005D37E6" w:rsidRPr="001E7E0D" w:rsidRDefault="005D37E6" w:rsidP="008F7D91">
      <w:pPr>
        <w:jc w:val="both"/>
        <w:rPr>
          <w:rFonts w:cs="Calibri"/>
          <w:b/>
        </w:rPr>
      </w:pPr>
    </w:p>
    <w:p w:rsidR="005D37E6" w:rsidRPr="001E7E0D" w:rsidRDefault="005D37E6" w:rsidP="008F7D91">
      <w:pPr>
        <w:jc w:val="both"/>
        <w:rPr>
          <w:rFonts w:cs="Calibri"/>
          <w:b/>
        </w:rPr>
      </w:pPr>
    </w:p>
    <w:p w:rsidR="008F7D91" w:rsidRPr="001E7E0D" w:rsidRDefault="005D37E6" w:rsidP="008F7D91">
      <w:pPr>
        <w:jc w:val="both"/>
        <w:rPr>
          <w:rFonts w:cs="Calibri"/>
          <w:b/>
        </w:rPr>
      </w:pPr>
      <w:r w:rsidRPr="001E7E0D">
        <w:rPr>
          <w:rFonts w:cs="Calibri"/>
          <w:b/>
        </w:rPr>
        <w:lastRenderedPageBreak/>
        <w:t>Escala</w:t>
      </w:r>
      <w:r w:rsidR="003B3D1E" w:rsidRPr="001E7E0D">
        <w:rPr>
          <w:rFonts w:cs="Calibri"/>
          <w:b/>
        </w:rPr>
        <w:t xml:space="preserve"> de evaluación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418"/>
        <w:gridCol w:w="1417"/>
        <w:gridCol w:w="1590"/>
      </w:tblGrid>
      <w:tr w:rsidR="00FA7E7D" w:rsidRPr="001E7E0D" w:rsidTr="00C90300">
        <w:tc>
          <w:tcPr>
            <w:tcW w:w="4219" w:type="dxa"/>
            <w:shd w:val="clear" w:color="auto" w:fill="auto"/>
          </w:tcPr>
          <w:p w:rsidR="00FA7E7D" w:rsidRPr="001E7E0D" w:rsidRDefault="00FA7E7D" w:rsidP="00C90300">
            <w:pPr>
              <w:jc w:val="both"/>
              <w:rPr>
                <w:rFonts w:cs="Calibri"/>
                <w:b/>
              </w:rPr>
            </w:pPr>
            <w:r w:rsidRPr="001E7E0D">
              <w:rPr>
                <w:rFonts w:cs="Calibri"/>
                <w:b/>
              </w:rPr>
              <w:t>Indicador</w:t>
            </w:r>
          </w:p>
        </w:tc>
        <w:tc>
          <w:tcPr>
            <w:tcW w:w="1418" w:type="dxa"/>
            <w:shd w:val="clear" w:color="auto" w:fill="auto"/>
          </w:tcPr>
          <w:p w:rsidR="00FA7E7D" w:rsidRPr="001E7E0D" w:rsidRDefault="00FA7E7D" w:rsidP="00C90300">
            <w:pPr>
              <w:jc w:val="center"/>
              <w:rPr>
                <w:rFonts w:cs="Calibri"/>
                <w:b/>
              </w:rPr>
            </w:pPr>
            <w:r w:rsidRPr="001E7E0D">
              <w:rPr>
                <w:rFonts w:cs="Calibri"/>
                <w:b/>
              </w:rPr>
              <w:t>Excelente 3</w:t>
            </w:r>
          </w:p>
        </w:tc>
        <w:tc>
          <w:tcPr>
            <w:tcW w:w="1417" w:type="dxa"/>
            <w:shd w:val="clear" w:color="auto" w:fill="auto"/>
          </w:tcPr>
          <w:p w:rsidR="00FA7E7D" w:rsidRPr="001E7E0D" w:rsidRDefault="00FA7E7D" w:rsidP="00C90300">
            <w:pPr>
              <w:jc w:val="center"/>
              <w:rPr>
                <w:rFonts w:cs="Calibri"/>
                <w:b/>
              </w:rPr>
            </w:pPr>
            <w:r w:rsidRPr="001E7E0D">
              <w:rPr>
                <w:rFonts w:cs="Calibri"/>
                <w:b/>
              </w:rPr>
              <w:t>Bien 2</w:t>
            </w:r>
          </w:p>
        </w:tc>
        <w:tc>
          <w:tcPr>
            <w:tcW w:w="1590" w:type="dxa"/>
            <w:shd w:val="clear" w:color="auto" w:fill="auto"/>
          </w:tcPr>
          <w:p w:rsidR="00FA7E7D" w:rsidRPr="001E7E0D" w:rsidRDefault="00FA7E7D" w:rsidP="00C90300">
            <w:pPr>
              <w:jc w:val="center"/>
              <w:rPr>
                <w:rFonts w:cs="Calibri"/>
                <w:b/>
              </w:rPr>
            </w:pPr>
            <w:r w:rsidRPr="001E7E0D">
              <w:rPr>
                <w:rFonts w:cs="Calibri"/>
                <w:b/>
              </w:rPr>
              <w:t>Insuficiente 1</w:t>
            </w:r>
          </w:p>
        </w:tc>
      </w:tr>
      <w:tr w:rsidR="00FA7E7D" w:rsidRPr="001E7E0D" w:rsidTr="00C90300">
        <w:tc>
          <w:tcPr>
            <w:tcW w:w="4219" w:type="dxa"/>
            <w:shd w:val="clear" w:color="auto" w:fill="auto"/>
          </w:tcPr>
          <w:p w:rsidR="00FA7E7D" w:rsidRPr="001E7E0D" w:rsidRDefault="00FA7E7D" w:rsidP="00C90300">
            <w:pPr>
              <w:jc w:val="both"/>
              <w:rPr>
                <w:rFonts w:cs="Calibri"/>
              </w:rPr>
            </w:pPr>
            <w:r w:rsidRPr="001E7E0D">
              <w:rPr>
                <w:rFonts w:cs="Calibri"/>
              </w:rPr>
              <w:t>Incorpora al menos 3 periodos de higiene dentro de la rutina.</w:t>
            </w:r>
          </w:p>
        </w:tc>
        <w:tc>
          <w:tcPr>
            <w:tcW w:w="1418" w:type="dxa"/>
            <w:shd w:val="clear" w:color="auto" w:fill="auto"/>
          </w:tcPr>
          <w:p w:rsidR="00FA7E7D" w:rsidRPr="001E7E0D" w:rsidRDefault="00FA7E7D" w:rsidP="00C90300">
            <w:pPr>
              <w:jc w:val="both"/>
              <w:rPr>
                <w:rFonts w:cs="Calibri"/>
              </w:rPr>
            </w:pPr>
          </w:p>
        </w:tc>
        <w:tc>
          <w:tcPr>
            <w:tcW w:w="1417" w:type="dxa"/>
            <w:shd w:val="clear" w:color="auto" w:fill="auto"/>
          </w:tcPr>
          <w:p w:rsidR="00FA7E7D" w:rsidRPr="001E7E0D" w:rsidRDefault="00FA7E7D" w:rsidP="00C90300">
            <w:pPr>
              <w:jc w:val="both"/>
              <w:rPr>
                <w:rFonts w:cs="Calibri"/>
              </w:rPr>
            </w:pPr>
          </w:p>
        </w:tc>
        <w:tc>
          <w:tcPr>
            <w:tcW w:w="1590" w:type="dxa"/>
            <w:shd w:val="clear" w:color="auto" w:fill="auto"/>
          </w:tcPr>
          <w:p w:rsidR="00FA7E7D" w:rsidRPr="001E7E0D" w:rsidRDefault="00FA7E7D" w:rsidP="00C90300">
            <w:pPr>
              <w:jc w:val="both"/>
              <w:rPr>
                <w:rFonts w:cs="Calibri"/>
              </w:rPr>
            </w:pPr>
          </w:p>
        </w:tc>
      </w:tr>
      <w:tr w:rsidR="00FA7E7D" w:rsidRPr="001E7E0D" w:rsidTr="00C90300">
        <w:tc>
          <w:tcPr>
            <w:tcW w:w="4219" w:type="dxa"/>
            <w:shd w:val="clear" w:color="auto" w:fill="auto"/>
          </w:tcPr>
          <w:p w:rsidR="00FA7E7D" w:rsidRPr="001E7E0D" w:rsidRDefault="00FA7E7D" w:rsidP="00C90300">
            <w:pPr>
              <w:jc w:val="both"/>
              <w:rPr>
                <w:rFonts w:cs="Calibri"/>
              </w:rPr>
            </w:pPr>
            <w:r w:rsidRPr="001E7E0D">
              <w:rPr>
                <w:rFonts w:cs="Calibri"/>
              </w:rPr>
              <w:t>Describe el desarrollo de cada momento de la rutina.</w:t>
            </w:r>
          </w:p>
        </w:tc>
        <w:tc>
          <w:tcPr>
            <w:tcW w:w="1418" w:type="dxa"/>
            <w:shd w:val="clear" w:color="auto" w:fill="auto"/>
          </w:tcPr>
          <w:p w:rsidR="00FA7E7D" w:rsidRPr="001E7E0D" w:rsidRDefault="00FA7E7D" w:rsidP="00C90300">
            <w:pPr>
              <w:jc w:val="both"/>
              <w:rPr>
                <w:rFonts w:cs="Calibri"/>
              </w:rPr>
            </w:pPr>
          </w:p>
        </w:tc>
        <w:tc>
          <w:tcPr>
            <w:tcW w:w="1417" w:type="dxa"/>
            <w:shd w:val="clear" w:color="auto" w:fill="auto"/>
          </w:tcPr>
          <w:p w:rsidR="00FA7E7D" w:rsidRPr="001E7E0D" w:rsidRDefault="00FA7E7D" w:rsidP="00C90300">
            <w:pPr>
              <w:jc w:val="both"/>
              <w:rPr>
                <w:rFonts w:cs="Calibri"/>
              </w:rPr>
            </w:pPr>
          </w:p>
        </w:tc>
        <w:tc>
          <w:tcPr>
            <w:tcW w:w="1590" w:type="dxa"/>
            <w:shd w:val="clear" w:color="auto" w:fill="auto"/>
          </w:tcPr>
          <w:p w:rsidR="00FA7E7D" w:rsidRPr="001E7E0D" w:rsidRDefault="00FA7E7D" w:rsidP="00C90300">
            <w:pPr>
              <w:jc w:val="both"/>
              <w:rPr>
                <w:rFonts w:cs="Calibri"/>
              </w:rPr>
            </w:pPr>
          </w:p>
        </w:tc>
      </w:tr>
      <w:tr w:rsidR="00FA7E7D" w:rsidRPr="001E7E0D" w:rsidTr="00C90300">
        <w:tc>
          <w:tcPr>
            <w:tcW w:w="4219" w:type="dxa"/>
            <w:shd w:val="clear" w:color="auto" w:fill="auto"/>
          </w:tcPr>
          <w:p w:rsidR="00FA7E7D" w:rsidRPr="001E7E0D" w:rsidRDefault="00FA7E7D" w:rsidP="00C90300">
            <w:pPr>
              <w:jc w:val="both"/>
              <w:rPr>
                <w:rFonts w:cs="Calibri"/>
              </w:rPr>
            </w:pPr>
            <w:r w:rsidRPr="001E7E0D">
              <w:rPr>
                <w:rFonts w:cs="Calibri"/>
              </w:rPr>
              <w:t>Incorpora recurso como: canción, cuento, poema u otro para cada momento de la rutina.</w:t>
            </w:r>
          </w:p>
        </w:tc>
        <w:tc>
          <w:tcPr>
            <w:tcW w:w="1418" w:type="dxa"/>
            <w:shd w:val="clear" w:color="auto" w:fill="auto"/>
          </w:tcPr>
          <w:p w:rsidR="00FA7E7D" w:rsidRPr="001E7E0D" w:rsidRDefault="00FA7E7D" w:rsidP="00C90300">
            <w:pPr>
              <w:jc w:val="both"/>
              <w:rPr>
                <w:rFonts w:cs="Calibri"/>
              </w:rPr>
            </w:pPr>
          </w:p>
        </w:tc>
        <w:tc>
          <w:tcPr>
            <w:tcW w:w="1417" w:type="dxa"/>
            <w:shd w:val="clear" w:color="auto" w:fill="auto"/>
          </w:tcPr>
          <w:p w:rsidR="00FA7E7D" w:rsidRPr="001E7E0D" w:rsidRDefault="00FA7E7D" w:rsidP="00C90300">
            <w:pPr>
              <w:jc w:val="both"/>
              <w:rPr>
                <w:rFonts w:cs="Calibri"/>
              </w:rPr>
            </w:pPr>
          </w:p>
        </w:tc>
        <w:tc>
          <w:tcPr>
            <w:tcW w:w="1590" w:type="dxa"/>
            <w:shd w:val="clear" w:color="auto" w:fill="auto"/>
          </w:tcPr>
          <w:p w:rsidR="00FA7E7D" w:rsidRPr="001E7E0D" w:rsidRDefault="00FA7E7D" w:rsidP="00C90300">
            <w:pPr>
              <w:jc w:val="both"/>
              <w:rPr>
                <w:rFonts w:cs="Calibri"/>
              </w:rPr>
            </w:pPr>
          </w:p>
        </w:tc>
      </w:tr>
      <w:tr w:rsidR="00FA7E7D" w:rsidRPr="001E7E0D" w:rsidTr="00C90300">
        <w:tc>
          <w:tcPr>
            <w:tcW w:w="4219" w:type="dxa"/>
            <w:shd w:val="clear" w:color="auto" w:fill="auto"/>
          </w:tcPr>
          <w:p w:rsidR="00FA7E7D" w:rsidRPr="001E7E0D" w:rsidRDefault="00FA7E7D" w:rsidP="00C90300">
            <w:pPr>
              <w:jc w:val="both"/>
              <w:rPr>
                <w:rFonts w:cs="Calibri"/>
                <w:b/>
              </w:rPr>
            </w:pPr>
            <w:r w:rsidRPr="001E7E0D">
              <w:rPr>
                <w:rFonts w:cs="Calibri"/>
              </w:rPr>
              <w:t>Elabora una  rutina motivadora y lúdica para el grupo de niños y niñas.</w:t>
            </w:r>
          </w:p>
        </w:tc>
        <w:tc>
          <w:tcPr>
            <w:tcW w:w="1418" w:type="dxa"/>
            <w:shd w:val="clear" w:color="auto" w:fill="auto"/>
          </w:tcPr>
          <w:p w:rsidR="00FA7E7D" w:rsidRPr="001E7E0D" w:rsidRDefault="00FA7E7D" w:rsidP="00C90300">
            <w:pPr>
              <w:jc w:val="both"/>
              <w:rPr>
                <w:rFonts w:cs="Calibri"/>
                <w:b/>
              </w:rPr>
            </w:pPr>
          </w:p>
        </w:tc>
        <w:tc>
          <w:tcPr>
            <w:tcW w:w="1417" w:type="dxa"/>
            <w:shd w:val="clear" w:color="auto" w:fill="auto"/>
          </w:tcPr>
          <w:p w:rsidR="00FA7E7D" w:rsidRPr="001E7E0D" w:rsidRDefault="00FA7E7D" w:rsidP="00C90300">
            <w:pPr>
              <w:jc w:val="both"/>
              <w:rPr>
                <w:rFonts w:cs="Calibri"/>
                <w:b/>
              </w:rPr>
            </w:pPr>
          </w:p>
        </w:tc>
        <w:tc>
          <w:tcPr>
            <w:tcW w:w="1590" w:type="dxa"/>
            <w:shd w:val="clear" w:color="auto" w:fill="auto"/>
          </w:tcPr>
          <w:p w:rsidR="00FA7E7D" w:rsidRPr="001E7E0D" w:rsidRDefault="00FA7E7D" w:rsidP="00C90300">
            <w:pPr>
              <w:jc w:val="both"/>
              <w:rPr>
                <w:rFonts w:cs="Calibri"/>
                <w:b/>
              </w:rPr>
            </w:pPr>
          </w:p>
        </w:tc>
      </w:tr>
      <w:tr w:rsidR="00FA7E7D" w:rsidRPr="001E7E0D" w:rsidTr="00C90300">
        <w:tc>
          <w:tcPr>
            <w:tcW w:w="4219" w:type="dxa"/>
            <w:shd w:val="clear" w:color="auto" w:fill="auto"/>
          </w:tcPr>
          <w:p w:rsidR="00FA7E7D" w:rsidRPr="001E7E0D" w:rsidRDefault="00FA7E7D" w:rsidP="00C90300">
            <w:pPr>
              <w:jc w:val="both"/>
              <w:rPr>
                <w:rFonts w:cs="Calibri"/>
              </w:rPr>
            </w:pPr>
            <w:r w:rsidRPr="001E7E0D">
              <w:rPr>
                <w:rFonts w:cs="Calibri"/>
              </w:rPr>
              <w:t>Presenta un material con la rutina visible para los niños y niñas.</w:t>
            </w:r>
          </w:p>
        </w:tc>
        <w:tc>
          <w:tcPr>
            <w:tcW w:w="1418" w:type="dxa"/>
            <w:shd w:val="clear" w:color="auto" w:fill="auto"/>
          </w:tcPr>
          <w:p w:rsidR="00FA7E7D" w:rsidRPr="001E7E0D" w:rsidRDefault="00FA7E7D" w:rsidP="00C90300">
            <w:pPr>
              <w:jc w:val="both"/>
              <w:rPr>
                <w:rFonts w:cs="Calibri"/>
                <w:b/>
              </w:rPr>
            </w:pPr>
          </w:p>
        </w:tc>
        <w:tc>
          <w:tcPr>
            <w:tcW w:w="1417" w:type="dxa"/>
            <w:shd w:val="clear" w:color="auto" w:fill="auto"/>
          </w:tcPr>
          <w:p w:rsidR="00FA7E7D" w:rsidRPr="001E7E0D" w:rsidRDefault="00FA7E7D" w:rsidP="00C90300">
            <w:pPr>
              <w:jc w:val="both"/>
              <w:rPr>
                <w:rFonts w:cs="Calibri"/>
                <w:b/>
              </w:rPr>
            </w:pPr>
          </w:p>
        </w:tc>
        <w:tc>
          <w:tcPr>
            <w:tcW w:w="1590" w:type="dxa"/>
            <w:shd w:val="clear" w:color="auto" w:fill="auto"/>
          </w:tcPr>
          <w:p w:rsidR="00FA7E7D" w:rsidRPr="001E7E0D" w:rsidRDefault="00FA7E7D" w:rsidP="00C90300">
            <w:pPr>
              <w:jc w:val="both"/>
              <w:rPr>
                <w:rFonts w:cs="Calibri"/>
                <w:b/>
              </w:rPr>
            </w:pPr>
          </w:p>
        </w:tc>
      </w:tr>
    </w:tbl>
    <w:p w:rsidR="003B3D1E" w:rsidRPr="001E7E0D" w:rsidRDefault="003B3D1E" w:rsidP="008F7D91">
      <w:pPr>
        <w:jc w:val="both"/>
        <w:rPr>
          <w:rFonts w:cs="Calibri"/>
          <w:b/>
        </w:rPr>
      </w:pPr>
    </w:p>
    <w:p w:rsidR="00F63672" w:rsidRPr="001E7E0D" w:rsidRDefault="00F63672" w:rsidP="00F63672">
      <w:pPr>
        <w:spacing w:line="240" w:lineRule="auto"/>
        <w:jc w:val="both"/>
        <w:rPr>
          <w:rFonts w:cs="Calibri"/>
        </w:rPr>
      </w:pPr>
      <w:r w:rsidRPr="001E7E0D">
        <w:rPr>
          <w:rFonts w:cs="Calibri"/>
          <w:b/>
        </w:rPr>
        <w:t xml:space="preserve">Excelente: </w:t>
      </w:r>
      <w:r w:rsidRPr="001E7E0D">
        <w:rPr>
          <w:rFonts w:cs="Calibri"/>
        </w:rPr>
        <w:t>El indicador se cumple en su totalidad.</w:t>
      </w:r>
    </w:p>
    <w:p w:rsidR="00F63672" w:rsidRPr="001E7E0D" w:rsidRDefault="00F63672" w:rsidP="00F63672">
      <w:pPr>
        <w:spacing w:line="240" w:lineRule="auto"/>
        <w:jc w:val="both"/>
        <w:rPr>
          <w:rFonts w:cs="Calibri"/>
        </w:rPr>
      </w:pPr>
      <w:r w:rsidRPr="001E7E0D">
        <w:rPr>
          <w:rFonts w:cs="Calibri"/>
          <w:b/>
        </w:rPr>
        <w:t xml:space="preserve">Bien: </w:t>
      </w:r>
      <w:r w:rsidRPr="001E7E0D">
        <w:rPr>
          <w:rFonts w:cs="Calibri"/>
        </w:rPr>
        <w:t>El indicador se cumple en forma parcial.</w:t>
      </w:r>
    </w:p>
    <w:p w:rsidR="00F63672" w:rsidRPr="001E7E0D" w:rsidRDefault="00F63672" w:rsidP="00F63672">
      <w:pPr>
        <w:spacing w:line="240" w:lineRule="auto"/>
        <w:jc w:val="both"/>
        <w:rPr>
          <w:rFonts w:cs="Calibri"/>
        </w:rPr>
      </w:pPr>
      <w:r w:rsidRPr="001E7E0D">
        <w:rPr>
          <w:rFonts w:cs="Calibri"/>
          <w:b/>
        </w:rPr>
        <w:t xml:space="preserve">Insuficiente: </w:t>
      </w:r>
      <w:r w:rsidRPr="001E7E0D">
        <w:rPr>
          <w:rFonts w:cs="Calibri"/>
        </w:rPr>
        <w:t>El indic</w:t>
      </w:r>
      <w:r w:rsidR="009E707C" w:rsidRPr="001E7E0D">
        <w:rPr>
          <w:rFonts w:cs="Calibri"/>
        </w:rPr>
        <w:t>ador en forma m</w:t>
      </w:r>
      <w:r w:rsidRPr="001E7E0D">
        <w:rPr>
          <w:rFonts w:cs="Calibri"/>
        </w:rPr>
        <w:t>inima.</w:t>
      </w:r>
    </w:p>
    <w:sectPr w:rsidR="00F63672" w:rsidRPr="001E7E0D" w:rsidSect="005D37E6">
      <w:headerReference w:type="default" r:id="rId9"/>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0C7" w:rsidRDefault="006D50C7" w:rsidP="00901C04">
      <w:pPr>
        <w:spacing w:after="0" w:line="240" w:lineRule="auto"/>
      </w:pPr>
      <w:r>
        <w:separator/>
      </w:r>
    </w:p>
  </w:endnote>
  <w:endnote w:type="continuationSeparator" w:id="0">
    <w:p w:rsidR="006D50C7" w:rsidRDefault="006D50C7" w:rsidP="00901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0C7" w:rsidRDefault="006D50C7" w:rsidP="00901C04">
      <w:pPr>
        <w:spacing w:after="0" w:line="240" w:lineRule="auto"/>
      </w:pPr>
      <w:r>
        <w:separator/>
      </w:r>
    </w:p>
  </w:footnote>
  <w:footnote w:type="continuationSeparator" w:id="0">
    <w:p w:rsidR="006D50C7" w:rsidRDefault="006D50C7" w:rsidP="00901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C04" w:rsidRDefault="00644A8C">
    <w:pPr>
      <w:pStyle w:val="Encabezado"/>
    </w:pPr>
    <w:r>
      <w:rPr>
        <w:noProof/>
      </w:rPr>
      <w:drawing>
        <wp:anchor distT="0" distB="0" distL="114300" distR="114300" simplePos="0" relativeHeight="251657728" behindDoc="0" locked="0" layoutInCell="1" allowOverlap="1">
          <wp:simplePos x="0" y="0"/>
          <wp:positionH relativeFrom="page">
            <wp:posOffset>584835</wp:posOffset>
          </wp:positionH>
          <wp:positionV relativeFrom="page">
            <wp:posOffset>187325</wp:posOffset>
          </wp:positionV>
          <wp:extent cx="495300" cy="561975"/>
          <wp:effectExtent l="0" t="0" r="0" b="9525"/>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6065A"/>
    <w:multiLevelType w:val="hybridMultilevel"/>
    <w:tmpl w:val="C20A80FC"/>
    <w:lvl w:ilvl="0" w:tplc="8534B1E8">
      <w:numFmt w:val="bullet"/>
      <w:lvlText w:val="-"/>
      <w:lvlJc w:val="left"/>
      <w:pPr>
        <w:ind w:left="720" w:hanging="360"/>
      </w:pPr>
      <w:rPr>
        <w:rFonts w:ascii="Calibri" w:eastAsia="Calibri" w:hAnsi="Calibri" w:cs="Calibri"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5AB938F3"/>
    <w:multiLevelType w:val="hybridMultilevel"/>
    <w:tmpl w:val="F412D5E6"/>
    <w:lvl w:ilvl="0" w:tplc="8534B1E8">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F32EFD"/>
    <w:multiLevelType w:val="hybridMultilevel"/>
    <w:tmpl w:val="97E6DA9C"/>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C04"/>
    <w:rsid w:val="000E647C"/>
    <w:rsid w:val="001E7E0D"/>
    <w:rsid w:val="001F5716"/>
    <w:rsid w:val="00204887"/>
    <w:rsid w:val="003200E5"/>
    <w:rsid w:val="003B3D1E"/>
    <w:rsid w:val="003C4F1F"/>
    <w:rsid w:val="003E0C5E"/>
    <w:rsid w:val="0041246D"/>
    <w:rsid w:val="00433E51"/>
    <w:rsid w:val="00515FD8"/>
    <w:rsid w:val="00532BAD"/>
    <w:rsid w:val="005A7CC3"/>
    <w:rsid w:val="005D37E6"/>
    <w:rsid w:val="00610C9C"/>
    <w:rsid w:val="00644A8C"/>
    <w:rsid w:val="006D50C7"/>
    <w:rsid w:val="0082371C"/>
    <w:rsid w:val="0085751C"/>
    <w:rsid w:val="008F7D91"/>
    <w:rsid w:val="00901C04"/>
    <w:rsid w:val="0092604B"/>
    <w:rsid w:val="009E707C"/>
    <w:rsid w:val="00A32144"/>
    <w:rsid w:val="00A419E2"/>
    <w:rsid w:val="00B26CDA"/>
    <w:rsid w:val="00B658A8"/>
    <w:rsid w:val="00BB062D"/>
    <w:rsid w:val="00C35DA0"/>
    <w:rsid w:val="00C82D95"/>
    <w:rsid w:val="00C90300"/>
    <w:rsid w:val="00CA5C5B"/>
    <w:rsid w:val="00DB7744"/>
    <w:rsid w:val="00E65B53"/>
    <w:rsid w:val="00E67ACA"/>
    <w:rsid w:val="00F00E8E"/>
    <w:rsid w:val="00F63672"/>
    <w:rsid w:val="00FA7E7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C04"/>
    <w:pPr>
      <w:spacing w:after="200" w:line="276" w:lineRule="auto"/>
    </w:pPr>
    <w:rPr>
      <w:rFonts w:eastAsia="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01C04"/>
    <w:rPr>
      <w:sz w:val="22"/>
      <w:szCs w:val="22"/>
      <w:lang w:eastAsia="en-US"/>
    </w:rPr>
  </w:style>
  <w:style w:type="paragraph" w:styleId="Encabezado">
    <w:name w:val="header"/>
    <w:basedOn w:val="Normal"/>
    <w:link w:val="EncabezadoCar"/>
    <w:uiPriority w:val="99"/>
    <w:unhideWhenUsed/>
    <w:rsid w:val="00901C04"/>
    <w:pPr>
      <w:tabs>
        <w:tab w:val="center" w:pos="4252"/>
        <w:tab w:val="right" w:pos="8504"/>
      </w:tabs>
      <w:spacing w:after="0" w:line="240" w:lineRule="auto"/>
    </w:pPr>
  </w:style>
  <w:style w:type="character" w:customStyle="1" w:styleId="EncabezadoCar">
    <w:name w:val="Encabezado Car"/>
    <w:link w:val="Encabezado"/>
    <w:uiPriority w:val="99"/>
    <w:rsid w:val="00901C04"/>
    <w:rPr>
      <w:rFonts w:ascii="Calibri" w:eastAsia="Times New Roman" w:hAnsi="Calibri" w:cs="Times New Roman"/>
      <w:lang w:val="es-CL" w:eastAsia="es-CL"/>
    </w:rPr>
  </w:style>
  <w:style w:type="paragraph" w:styleId="Piedepgina">
    <w:name w:val="footer"/>
    <w:basedOn w:val="Normal"/>
    <w:link w:val="PiedepginaCar"/>
    <w:uiPriority w:val="99"/>
    <w:unhideWhenUsed/>
    <w:rsid w:val="00901C04"/>
    <w:pPr>
      <w:tabs>
        <w:tab w:val="center" w:pos="4252"/>
        <w:tab w:val="right" w:pos="8504"/>
      </w:tabs>
      <w:spacing w:after="0" w:line="240" w:lineRule="auto"/>
    </w:pPr>
  </w:style>
  <w:style w:type="character" w:customStyle="1" w:styleId="PiedepginaCar">
    <w:name w:val="Pie de página Car"/>
    <w:link w:val="Piedepgina"/>
    <w:uiPriority w:val="99"/>
    <w:rsid w:val="00901C04"/>
    <w:rPr>
      <w:rFonts w:ascii="Calibri" w:eastAsia="Times New Roman" w:hAnsi="Calibri" w:cs="Times New Roman"/>
      <w:lang w:val="es-CL" w:eastAsia="es-CL"/>
    </w:rPr>
  </w:style>
  <w:style w:type="character" w:styleId="Hipervnculo">
    <w:name w:val="Hyperlink"/>
    <w:uiPriority w:val="99"/>
    <w:unhideWhenUsed/>
    <w:rsid w:val="003C4F1F"/>
    <w:rPr>
      <w:color w:val="0563C1"/>
      <w:u w:val="single"/>
    </w:rPr>
  </w:style>
  <w:style w:type="table" w:styleId="Tablaconcuadrcula">
    <w:name w:val="Table Grid"/>
    <w:basedOn w:val="Tablanormal"/>
    <w:uiPriority w:val="39"/>
    <w:rsid w:val="00FA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C04"/>
    <w:pPr>
      <w:spacing w:after="200" w:line="276" w:lineRule="auto"/>
    </w:pPr>
    <w:rPr>
      <w:rFonts w:eastAsia="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01C04"/>
    <w:rPr>
      <w:sz w:val="22"/>
      <w:szCs w:val="22"/>
      <w:lang w:eastAsia="en-US"/>
    </w:rPr>
  </w:style>
  <w:style w:type="paragraph" w:styleId="Encabezado">
    <w:name w:val="header"/>
    <w:basedOn w:val="Normal"/>
    <w:link w:val="EncabezadoCar"/>
    <w:uiPriority w:val="99"/>
    <w:unhideWhenUsed/>
    <w:rsid w:val="00901C04"/>
    <w:pPr>
      <w:tabs>
        <w:tab w:val="center" w:pos="4252"/>
        <w:tab w:val="right" w:pos="8504"/>
      </w:tabs>
      <w:spacing w:after="0" w:line="240" w:lineRule="auto"/>
    </w:pPr>
  </w:style>
  <w:style w:type="character" w:customStyle="1" w:styleId="EncabezadoCar">
    <w:name w:val="Encabezado Car"/>
    <w:link w:val="Encabezado"/>
    <w:uiPriority w:val="99"/>
    <w:rsid w:val="00901C04"/>
    <w:rPr>
      <w:rFonts w:ascii="Calibri" w:eastAsia="Times New Roman" w:hAnsi="Calibri" w:cs="Times New Roman"/>
      <w:lang w:val="es-CL" w:eastAsia="es-CL"/>
    </w:rPr>
  </w:style>
  <w:style w:type="paragraph" w:styleId="Piedepgina">
    <w:name w:val="footer"/>
    <w:basedOn w:val="Normal"/>
    <w:link w:val="PiedepginaCar"/>
    <w:uiPriority w:val="99"/>
    <w:unhideWhenUsed/>
    <w:rsid w:val="00901C04"/>
    <w:pPr>
      <w:tabs>
        <w:tab w:val="center" w:pos="4252"/>
        <w:tab w:val="right" w:pos="8504"/>
      </w:tabs>
      <w:spacing w:after="0" w:line="240" w:lineRule="auto"/>
    </w:pPr>
  </w:style>
  <w:style w:type="character" w:customStyle="1" w:styleId="PiedepginaCar">
    <w:name w:val="Pie de página Car"/>
    <w:link w:val="Piedepgina"/>
    <w:uiPriority w:val="99"/>
    <w:rsid w:val="00901C04"/>
    <w:rPr>
      <w:rFonts w:ascii="Calibri" w:eastAsia="Times New Roman" w:hAnsi="Calibri" w:cs="Times New Roman"/>
      <w:lang w:val="es-CL" w:eastAsia="es-CL"/>
    </w:rPr>
  </w:style>
  <w:style w:type="character" w:styleId="Hipervnculo">
    <w:name w:val="Hyperlink"/>
    <w:uiPriority w:val="99"/>
    <w:unhideWhenUsed/>
    <w:rsid w:val="003C4F1F"/>
    <w:rPr>
      <w:color w:val="0563C1"/>
      <w:u w:val="single"/>
    </w:rPr>
  </w:style>
  <w:style w:type="table" w:styleId="Tablaconcuadrcula">
    <w:name w:val="Table Grid"/>
    <w:basedOn w:val="Tablanormal"/>
    <w:uiPriority w:val="39"/>
    <w:rsid w:val="00FA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tamina.c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1166</Words>
  <Characters>6419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Lobillo</Company>
  <LinksUpToDate>false</LinksUpToDate>
  <CharactersWithSpaces>7570</CharactersWithSpaces>
  <SharedDoc>false</SharedDoc>
  <HLinks>
    <vt:vector size="6" baseType="variant">
      <vt:variant>
        <vt:i4>6815795</vt:i4>
      </vt:variant>
      <vt:variant>
        <vt:i4>0</vt:i4>
      </vt:variant>
      <vt:variant>
        <vt:i4>0</vt:i4>
      </vt:variant>
      <vt:variant>
        <vt:i4>5</vt:i4>
      </vt:variant>
      <vt:variant>
        <vt:lpwstr>http://www.vitamina.cl/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ISETT</cp:lastModifiedBy>
  <cp:revision>2</cp:revision>
  <dcterms:created xsi:type="dcterms:W3CDTF">2021-05-04T03:24:00Z</dcterms:created>
  <dcterms:modified xsi:type="dcterms:W3CDTF">2021-05-04T03:24:00Z</dcterms:modified>
</cp:coreProperties>
</file>