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F6D89" w14:textId="77777777" w:rsidR="005018FE" w:rsidRPr="0092467D" w:rsidRDefault="005018FE" w:rsidP="00501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467D">
        <w:rPr>
          <w:rFonts w:ascii="Times New Roman" w:hAnsi="Times New Roman" w:cs="Times New Roman"/>
          <w:b/>
          <w:sz w:val="28"/>
        </w:rPr>
        <w:t xml:space="preserve">Actividad de aprendizaje N°2 </w:t>
      </w:r>
      <w:r>
        <w:rPr>
          <w:rFonts w:ascii="Times New Roman" w:hAnsi="Times New Roman" w:cs="Times New Roman"/>
          <w:b/>
          <w:sz w:val="28"/>
        </w:rPr>
        <w:t>Formación Ciudadana 1°Medio</w:t>
      </w:r>
    </w:p>
    <w:p w14:paraId="6DF9ED0B" w14:textId="77777777" w:rsidR="005018FE" w:rsidRDefault="005018FE" w:rsidP="00501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467D">
        <w:rPr>
          <w:rFonts w:ascii="Times New Roman" w:hAnsi="Times New Roman" w:cs="Times New Roman"/>
          <w:b/>
          <w:sz w:val="28"/>
        </w:rPr>
        <w:t>“</w:t>
      </w:r>
      <w:r w:rsidR="00B01316">
        <w:rPr>
          <w:rFonts w:ascii="Times New Roman" w:hAnsi="Times New Roman" w:cs="Times New Roman"/>
          <w:b/>
          <w:sz w:val="28"/>
        </w:rPr>
        <w:t>La nacionalidad y la ciudadanía</w:t>
      </w:r>
      <w:r w:rsidRPr="0092467D">
        <w:rPr>
          <w:rFonts w:ascii="Times New Roman" w:hAnsi="Times New Roman" w:cs="Times New Roman"/>
          <w:b/>
          <w:sz w:val="28"/>
        </w:rPr>
        <w:t>”</w:t>
      </w:r>
    </w:p>
    <w:p w14:paraId="4BBA9F39" w14:textId="61271CC6" w:rsidR="005018FE" w:rsidRPr="009E353F" w:rsidRDefault="005018FE" w:rsidP="00390724">
      <w:pPr>
        <w:spacing w:after="0" w:line="240" w:lineRule="auto"/>
        <w:rPr>
          <w:sz w:val="24"/>
        </w:rPr>
      </w:pPr>
      <w:r w:rsidRPr="007E0302">
        <w:rPr>
          <w:sz w:val="24"/>
        </w:rPr>
        <w:t>Profesores: Meylin Vildoso – Fabiola González – Mauricio Urra.</w:t>
      </w:r>
    </w:p>
    <w:p w14:paraId="517B2BD1" w14:textId="77777777" w:rsidR="005018FE" w:rsidRDefault="005018FE" w:rsidP="005018FE">
      <w:pPr>
        <w:pStyle w:val="Sinespaciado"/>
        <w:jc w:val="center"/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957"/>
        <w:gridCol w:w="1701"/>
        <w:gridCol w:w="2268"/>
      </w:tblGrid>
      <w:tr w:rsidR="005018FE" w14:paraId="25E41B10" w14:textId="77777777" w:rsidTr="005517CD">
        <w:tc>
          <w:tcPr>
            <w:tcW w:w="4957" w:type="dxa"/>
          </w:tcPr>
          <w:p w14:paraId="06DA8991" w14:textId="4BE47E2D" w:rsidR="005018FE" w:rsidRPr="00390724" w:rsidRDefault="005018FE" w:rsidP="005517CD">
            <w:pPr>
              <w:pStyle w:val="Sinespaciado"/>
              <w:rPr>
                <w:b/>
                <w:sz w:val="24"/>
                <w:szCs w:val="24"/>
              </w:rPr>
            </w:pPr>
            <w:r w:rsidRPr="00626B2A">
              <w:rPr>
                <w:b/>
                <w:sz w:val="24"/>
                <w:szCs w:val="24"/>
              </w:rPr>
              <w:t>Estudiante:</w:t>
            </w:r>
          </w:p>
        </w:tc>
        <w:tc>
          <w:tcPr>
            <w:tcW w:w="1701" w:type="dxa"/>
          </w:tcPr>
          <w:p w14:paraId="08DC3D0C" w14:textId="77777777" w:rsidR="005018FE" w:rsidRPr="00517332" w:rsidRDefault="005018FE" w:rsidP="005517CD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2268" w:type="dxa"/>
          </w:tcPr>
          <w:p w14:paraId="041E9FC6" w14:textId="77777777" w:rsidR="005018FE" w:rsidRPr="00517332" w:rsidRDefault="005018FE" w:rsidP="005517CD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5018FE" w14:paraId="6A1120AE" w14:textId="77777777" w:rsidTr="005517CD">
        <w:tc>
          <w:tcPr>
            <w:tcW w:w="8926" w:type="dxa"/>
            <w:gridSpan w:val="3"/>
          </w:tcPr>
          <w:p w14:paraId="0765DE63" w14:textId="77777777" w:rsidR="005018FE" w:rsidRPr="009E353F" w:rsidRDefault="005018FE" w:rsidP="009E353F">
            <w:pPr>
              <w:pStyle w:val="Sinespaciado"/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9E353F">
              <w:rPr>
                <w:rFonts w:cstheme="minorHAnsi"/>
                <w:b/>
                <w:sz w:val="24"/>
              </w:rPr>
              <w:t>Unidad</w:t>
            </w:r>
            <w:r w:rsidRPr="009E353F">
              <w:rPr>
                <w:rFonts w:cstheme="minorHAnsi"/>
                <w:b/>
                <w:bCs/>
                <w:sz w:val="24"/>
              </w:rPr>
              <w:t xml:space="preserve"> N° 1:</w:t>
            </w:r>
            <w:r w:rsidRPr="009E353F">
              <w:rPr>
                <w:rFonts w:cstheme="minorHAnsi"/>
                <w:bCs/>
                <w:sz w:val="24"/>
              </w:rPr>
              <w:t xml:space="preserve"> </w:t>
            </w:r>
            <w:r w:rsidR="00626B2A" w:rsidRPr="009E353F">
              <w:rPr>
                <w:rFonts w:cstheme="minorHAnsi"/>
                <w:bCs/>
                <w:sz w:val="24"/>
              </w:rPr>
              <w:t>Ciudadanía, Estado de Derecho e Institucionalidad</w:t>
            </w:r>
          </w:p>
        </w:tc>
      </w:tr>
      <w:tr w:rsidR="005018FE" w14:paraId="0EEAD96D" w14:textId="77777777" w:rsidTr="005517CD">
        <w:tc>
          <w:tcPr>
            <w:tcW w:w="8926" w:type="dxa"/>
            <w:gridSpan w:val="3"/>
          </w:tcPr>
          <w:p w14:paraId="2E1FA432" w14:textId="77777777" w:rsidR="005018FE" w:rsidRPr="009E353F" w:rsidRDefault="005018FE" w:rsidP="009E353F">
            <w:pPr>
              <w:pStyle w:val="Sinespaciado"/>
              <w:jc w:val="both"/>
              <w:rPr>
                <w:sz w:val="24"/>
                <w:szCs w:val="24"/>
                <w:highlight w:val="yellow"/>
                <w:lang w:val="es-MX"/>
              </w:rPr>
            </w:pPr>
            <w:r w:rsidRPr="009E353F">
              <w:rPr>
                <w:b/>
                <w:sz w:val="24"/>
                <w:szCs w:val="24"/>
              </w:rPr>
              <w:t xml:space="preserve">Objetivo de </w:t>
            </w:r>
            <w:r w:rsidRPr="009E353F">
              <w:rPr>
                <w:b/>
                <w:sz w:val="24"/>
              </w:rPr>
              <w:t>aprendizaje</w:t>
            </w:r>
            <w:r w:rsidRPr="009E353F">
              <w:rPr>
                <w:b/>
                <w:sz w:val="24"/>
                <w:szCs w:val="24"/>
              </w:rPr>
              <w:t>:</w:t>
            </w:r>
            <w:r w:rsidRPr="009E353F">
              <w:rPr>
                <w:sz w:val="24"/>
                <w:szCs w:val="24"/>
              </w:rPr>
              <w:t xml:space="preserve"> </w:t>
            </w:r>
            <w:r w:rsidR="009E353F" w:rsidRPr="009E353F">
              <w:rPr>
                <w:sz w:val="24"/>
              </w:rPr>
              <w:t>Promover la comprensión y el análisis de los conceptos de nacionalidad y ciudadanía, y de los derechos y deberes asociados a ellos, entendidos éstos en el marco de una república democrática, con el propósito de formar una ciudadanía activa.</w:t>
            </w:r>
          </w:p>
        </w:tc>
      </w:tr>
    </w:tbl>
    <w:p w14:paraId="62A3D41B" w14:textId="77777777" w:rsidR="005018FE" w:rsidRDefault="005018FE" w:rsidP="005018FE">
      <w:pPr>
        <w:spacing w:after="0" w:line="240" w:lineRule="auto"/>
      </w:pPr>
    </w:p>
    <w:p w14:paraId="420D01C6" w14:textId="77777777" w:rsidR="005018FE" w:rsidRPr="009E353F" w:rsidRDefault="005018FE" w:rsidP="005018FE">
      <w:pPr>
        <w:spacing w:after="0" w:line="240" w:lineRule="auto"/>
        <w:rPr>
          <w:b/>
          <w:i/>
          <w:sz w:val="24"/>
        </w:rPr>
      </w:pPr>
      <w:r w:rsidRPr="009E353F">
        <w:rPr>
          <w:b/>
          <w:i/>
          <w:sz w:val="24"/>
        </w:rPr>
        <w:t xml:space="preserve">Instrucciones: </w:t>
      </w:r>
    </w:p>
    <w:p w14:paraId="0809ED56" w14:textId="77777777" w:rsidR="009E353F" w:rsidRDefault="005018FE" w:rsidP="009E353F">
      <w:pPr>
        <w:spacing w:after="0" w:line="240" w:lineRule="auto"/>
        <w:jc w:val="both"/>
        <w:rPr>
          <w:sz w:val="24"/>
        </w:rPr>
      </w:pPr>
      <w:r w:rsidRPr="009E353F">
        <w:rPr>
          <w:sz w:val="24"/>
        </w:rPr>
        <w:t>-La presente actividad está destinada para ser evaluada de manera formativa, y de acuerdo a las pautas entregadas al final de esta guía, las que servirán para orientar tus respuestas.</w:t>
      </w:r>
    </w:p>
    <w:p w14:paraId="7FE2BF00" w14:textId="77777777" w:rsidR="009E353F" w:rsidRPr="009E353F" w:rsidRDefault="009E353F" w:rsidP="009E353F">
      <w:pPr>
        <w:spacing w:after="0" w:line="240" w:lineRule="auto"/>
        <w:jc w:val="both"/>
        <w:rPr>
          <w:sz w:val="24"/>
        </w:rPr>
      </w:pPr>
    </w:p>
    <w:p w14:paraId="38C65D22" w14:textId="77777777" w:rsidR="005018FE" w:rsidRPr="009E353F" w:rsidRDefault="005018FE" w:rsidP="009E353F">
      <w:pPr>
        <w:spacing w:after="0" w:line="240" w:lineRule="auto"/>
        <w:jc w:val="both"/>
        <w:rPr>
          <w:sz w:val="24"/>
        </w:rPr>
      </w:pPr>
      <w:r w:rsidRPr="009E353F">
        <w:rPr>
          <w:sz w:val="24"/>
        </w:rPr>
        <w:t xml:space="preserve">- Para dudas y consultas puedes escribir al correo que por curso te corresponda, o en su defecto, al que se te indique previamente: Meylin Vildoso </w:t>
      </w:r>
      <w:hyperlink r:id="rId8" w:history="1">
        <w:r w:rsidRPr="009E353F">
          <w:rPr>
            <w:rStyle w:val="Hipervnculo"/>
            <w:sz w:val="24"/>
          </w:rPr>
          <w:t>mvildoso@isett.cl</w:t>
        </w:r>
      </w:hyperlink>
      <w:r w:rsidRPr="009E353F">
        <w:rPr>
          <w:sz w:val="24"/>
        </w:rPr>
        <w:t xml:space="preserve">, Fabiola González </w:t>
      </w:r>
      <w:hyperlink r:id="rId9" w:history="1">
        <w:r w:rsidRPr="009E353F">
          <w:rPr>
            <w:rStyle w:val="Hipervnculo"/>
            <w:sz w:val="24"/>
          </w:rPr>
          <w:t>fgonzalez@isett.cl</w:t>
        </w:r>
      </w:hyperlink>
      <w:r w:rsidRPr="009E353F">
        <w:rPr>
          <w:sz w:val="24"/>
        </w:rPr>
        <w:t xml:space="preserve">, Mauricio Urra </w:t>
      </w:r>
      <w:hyperlink r:id="rId10" w:history="1">
        <w:r w:rsidRPr="009E353F">
          <w:rPr>
            <w:rStyle w:val="Hipervnculo"/>
            <w:sz w:val="24"/>
          </w:rPr>
          <w:t>murra@isett.cl</w:t>
        </w:r>
      </w:hyperlink>
    </w:p>
    <w:p w14:paraId="2CEFBE30" w14:textId="77777777" w:rsidR="005018FE" w:rsidRDefault="005018FE" w:rsidP="005018FE">
      <w:pPr>
        <w:spacing w:after="0" w:line="240" w:lineRule="auto"/>
      </w:pPr>
    </w:p>
    <w:p w14:paraId="1A69B3AC" w14:textId="77777777" w:rsidR="00BD33DC" w:rsidRDefault="00C62783" w:rsidP="00390724">
      <w:pPr>
        <w:spacing w:after="0" w:line="240" w:lineRule="auto"/>
        <w:rPr>
          <w:b/>
          <w:sz w:val="24"/>
          <w:u w:val="single"/>
        </w:rPr>
      </w:pPr>
      <w:r w:rsidRPr="00BD33DC">
        <w:rPr>
          <w:b/>
          <w:sz w:val="24"/>
          <w:u w:val="single"/>
        </w:rPr>
        <w:t>La Nacionalidad y la ciudadanía: conceptos que nos permiten entender un derecho cívico.</w:t>
      </w:r>
    </w:p>
    <w:p w14:paraId="010CB1A1" w14:textId="3A215B95" w:rsidR="00B01316" w:rsidRDefault="00B01316" w:rsidP="00C62783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Frente a un próximo proceso electoral, no es nuevo que el interés y el debate en torno a este proceso se haya intensificado. Desde octubre de 2019, con el estallido social, son muchos los estamentos que han defendido y refutado esta sucesión de hechos, y que tiene entre sus eslabones a los comicios del próximo 10 y 11 de abril. Pero por muy amplio que nos parezca el universo de gente que participe o que aspire por algún cargo, no todas y todos pueden ejercer ese derecho. </w:t>
      </w:r>
    </w:p>
    <w:p w14:paraId="5F072635" w14:textId="77777777" w:rsidR="00BD33DC" w:rsidRDefault="00BD33DC" w:rsidP="00C62783">
      <w:pPr>
        <w:spacing w:after="0" w:line="240" w:lineRule="auto"/>
        <w:jc w:val="both"/>
        <w:rPr>
          <w:sz w:val="24"/>
        </w:rPr>
      </w:pPr>
    </w:p>
    <w:p w14:paraId="3051AC5A" w14:textId="77777777" w:rsidR="00B01316" w:rsidRDefault="00B01316" w:rsidP="00C62783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El estudio y la comprensión de lo que es la nacionalidad y la ciudadanía, nos puede ayudar a entender el por qué ocurre así.</w:t>
      </w:r>
    </w:p>
    <w:p w14:paraId="484DC99E" w14:textId="77777777" w:rsidR="00BD33DC" w:rsidRDefault="00BD33DC" w:rsidP="00C62783">
      <w:pPr>
        <w:spacing w:after="0" w:line="240" w:lineRule="auto"/>
        <w:jc w:val="both"/>
        <w:rPr>
          <w:sz w:val="24"/>
        </w:rPr>
      </w:pPr>
    </w:p>
    <w:p w14:paraId="6B3C92D4" w14:textId="77777777" w:rsidR="00D631F9" w:rsidRDefault="00D631F9" w:rsidP="00C62783">
      <w:pPr>
        <w:spacing w:after="0" w:line="240" w:lineRule="auto"/>
        <w:jc w:val="both"/>
        <w:rPr>
          <w:rFonts w:cstheme="minorHAnsi"/>
          <w:sz w:val="24"/>
        </w:rPr>
      </w:pPr>
      <w:r w:rsidRPr="00BD33DC">
        <w:rPr>
          <w:rFonts w:cstheme="minorHAnsi"/>
          <w:sz w:val="24"/>
        </w:rPr>
        <w:t xml:space="preserve"> La nacionalidad, según ACNUR Chile es </w:t>
      </w:r>
      <w:r w:rsidRPr="00BD33DC">
        <w:rPr>
          <w:rFonts w:cstheme="minorHAnsi"/>
          <w:b/>
          <w:i/>
          <w:sz w:val="24"/>
        </w:rPr>
        <w:t>“estado propio de la persona nacida o naturalizada (admitida en el país como si fuera natural de allí) en una nación”</w:t>
      </w:r>
      <w:r w:rsidRPr="00BD33DC">
        <w:rPr>
          <w:rFonts w:cstheme="minorHAnsi"/>
          <w:sz w:val="24"/>
        </w:rPr>
        <w:t xml:space="preserve">, </w:t>
      </w:r>
      <w:r w:rsidRPr="00BD33DC">
        <w:rPr>
          <w:rFonts w:cstheme="minorHAnsi"/>
        </w:rPr>
        <w:t>mientras que la RAE lo define como</w:t>
      </w:r>
      <w:r w:rsidRPr="00BD33DC">
        <w:rPr>
          <w:rFonts w:cstheme="minorHAnsi"/>
          <w:sz w:val="24"/>
        </w:rPr>
        <w:t xml:space="preserve"> “</w:t>
      </w:r>
      <w:r w:rsidRPr="00BD33DC">
        <w:rPr>
          <w:rFonts w:cstheme="minorHAnsi"/>
          <w:b/>
          <w:i/>
          <w:sz w:val="24"/>
        </w:rPr>
        <w:t>condición de la persona que pertenece a una nación</w:t>
      </w:r>
      <w:r w:rsidRPr="00BD33DC">
        <w:rPr>
          <w:rFonts w:cstheme="minorHAnsi"/>
          <w:sz w:val="24"/>
        </w:rPr>
        <w:t xml:space="preserve">” </w:t>
      </w:r>
    </w:p>
    <w:p w14:paraId="769F184B" w14:textId="5852E7A1" w:rsidR="00F748F3" w:rsidRDefault="0049419F" w:rsidP="00BD33DC">
      <w:pPr>
        <w:spacing w:after="0" w:line="240" w:lineRule="auto"/>
        <w:jc w:val="both"/>
        <w:rPr>
          <w:sz w:val="24"/>
        </w:rPr>
      </w:pPr>
      <w:r w:rsidRPr="00FC6781">
        <w:rPr>
          <w:noProof/>
          <w:sz w:val="24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6876E9" wp14:editId="3BA69586">
                <wp:simplePos x="0" y="0"/>
                <wp:positionH relativeFrom="margin">
                  <wp:align>right</wp:align>
                </wp:positionH>
                <wp:positionV relativeFrom="paragraph">
                  <wp:posOffset>1498600</wp:posOffset>
                </wp:positionV>
                <wp:extent cx="5543550" cy="9906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990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E0BCE" w14:textId="77777777" w:rsidR="00FC6781" w:rsidRPr="006975DE" w:rsidRDefault="006975DE" w:rsidP="006975D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6975DE">
                              <w:rPr>
                                <w:b/>
                              </w:rPr>
                              <w:t>¿</w:t>
                            </w:r>
                            <w:r w:rsidR="00FC6781" w:rsidRPr="006975DE">
                              <w:rPr>
                                <w:b/>
                              </w:rPr>
                              <w:t>Todos las y los chile</w:t>
                            </w:r>
                            <w:r w:rsidRPr="006975DE">
                              <w:rPr>
                                <w:b/>
                              </w:rPr>
                              <w:t>nos pueden ser CIUDADANOS(AS)?</w:t>
                            </w:r>
                          </w:p>
                          <w:p w14:paraId="28679E33" w14:textId="77777777" w:rsidR="00FC6781" w:rsidRDefault="00FC6781" w:rsidP="006975D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Según la actual Constitución, </w:t>
                            </w:r>
                            <w:r w:rsidRPr="006975DE">
                              <w:rPr>
                                <w:b/>
                              </w:rPr>
                              <w:t>NO</w:t>
                            </w:r>
                            <w:r>
                              <w:t xml:space="preserve">. </w:t>
                            </w:r>
                          </w:p>
                          <w:p w14:paraId="2A2CE57E" w14:textId="77777777" w:rsidR="00FC6781" w:rsidRDefault="00FC6781" w:rsidP="006975D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Hay 3 requisitos: ser chileno o chilena, tener 18 años cumplidos, y no haber sido condenado a pena aflictiva, es decir, condenas </w:t>
                            </w:r>
                            <w:r w:rsidR="006975DE">
                              <w:t>por crímenes, y las penas que se ejecuten por simples delitos que deriven en cárcel, confinamiento, extrañamiento o reclusión.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EB3E3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5.3pt;margin-top:118pt;width:436.5pt;height:7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JuSgIAAIsEAAAOAAAAZHJzL2Uyb0RvYy54bWysVNtu2zAMfR+wfxD0vjjJ4rYx6hRdug4D&#10;ugvQ7QMYSY6FSaInKbG7ry8lp1myvQ17EURSPjzkIX19M1jD9soHja7ms8mUM+UESu22Nf/+7f7N&#10;FWchgpNg0KmaP6nAb1avX133XaXm2KKRyjMCcaHqu5q3MXZVUQTRKgthgp1yFGzQW4hk+m0hPfSE&#10;bk0xn04vih697DwKFQJ578YgX2X8plEifmmaoCIzNSduMZ8+n5t0FqtrqLYeulaLAw34BxYWtKOk&#10;R6g7iMB2Xv8FZbXwGLCJE4G2wKbRQuUaqJrZ9I9qHlvoVK6FmhO6Y5vC/4MVn/dfPdOy5vPZJWcO&#10;LIm03oH0yKRiUQ0R2Ty1qe9CRa8fO3ofh3c4kNy55NA9oPgRmMN1C26rbr3HvlUgieYsfVmcfDri&#10;hASy6T+hpGywi5iBhsbb1EPqCiN0kuvpKBHxYIKcZbl4W5YUEhRbLqcX06xhAdXL150P8YNCy9Kl&#10;5p5GIKPD/iHExAaqlycpWUCj5b02Jhtp7NTaeLYHGhgQQrk4Vml2luiOfhq8MS1U5KYBG91XL25K&#10;kQc4IeWEZ0mMYz1xL+fl2L4zAn67OaZPcMfyziCsjrQ1Rtua56SHOU5Nf+9knukI2ox3YmPcQYXU&#10;+FGCOGyGg6oblE+kh8dxO2ib6dKi/8VZT5tR8/BzB15xZj460nQ5WyzSKmVjUV7OyfCnkc1pBJwg&#10;qJpHzsbrOub1S+12eEvaNzrLkoZkZHLgShOfm3fYzrRSp3Z+9fsfsnoGAAD//wMAUEsDBBQABgAI&#10;AAAAIQCdd8E+3gAAAAgBAAAPAAAAZHJzL2Rvd25yZXYueG1sTI/BTsMwEETvSPyDtUjcqEMitSXN&#10;pkJIqbggIOHCzY3dJKq9jmK3DX/PcqK3Wc1o9k2xnZ0VZzOFwRPC4yIBYaj1eqAO4aupHtYgQlSk&#10;lfVkEH5MgG15e1OoXPsLfZpzHTvBJRRyhdDHOOZShrY3ToWFHw2xd/CTU5HPqZN6Uhcud1amSbKU&#10;Tg3EH3o1mpfetMf65BB2H9Wbz77rlQ07il01Nu+H1wbx/m5+3oCIZo7/YfjDZ3QomWnvT6SDsAg8&#10;JCKk2ZIF2+tVxmKPkD2lCciykNcDyl8AAAD//wMAUEsBAi0AFAAGAAgAAAAhALaDOJL+AAAA4QEA&#10;ABMAAAAAAAAAAAAAAAAAAAAAAFtDb250ZW50X1R5cGVzXS54bWxQSwECLQAUAAYACAAAACEAOP0h&#10;/9YAAACUAQAACwAAAAAAAAAAAAAAAAAvAQAAX3JlbHMvLnJlbHNQSwECLQAUAAYACAAAACEA1gFC&#10;bkoCAACLBAAADgAAAAAAAAAAAAAAAAAuAgAAZHJzL2Uyb0RvYy54bWxQSwECLQAUAAYACAAAACEA&#10;nXfBPt4AAAAIAQAADwAAAAAAAAAAAAAAAACkBAAAZHJzL2Rvd25yZXYueG1sUEsFBgAAAAAEAAQA&#10;8wAAAK8FAAAAAA==&#10;" fillcolor="#deeaf6 [660]">
                <v:textbox>
                  <w:txbxContent>
                    <w:p w:rsidR="00FC6781" w:rsidRPr="006975DE" w:rsidRDefault="006975DE" w:rsidP="006975DE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6975DE">
                        <w:rPr>
                          <w:b/>
                        </w:rPr>
                        <w:t>¿</w:t>
                      </w:r>
                      <w:r w:rsidR="00FC6781" w:rsidRPr="006975DE">
                        <w:rPr>
                          <w:b/>
                        </w:rPr>
                        <w:t>Todos las y los chile</w:t>
                      </w:r>
                      <w:r w:rsidRPr="006975DE">
                        <w:rPr>
                          <w:b/>
                        </w:rPr>
                        <w:t>nos pueden ser CIUDADANOS(AS)?</w:t>
                      </w:r>
                    </w:p>
                    <w:p w:rsidR="00FC6781" w:rsidRDefault="00FC6781" w:rsidP="006975DE">
                      <w:pPr>
                        <w:spacing w:after="0" w:line="240" w:lineRule="auto"/>
                        <w:jc w:val="both"/>
                      </w:pPr>
                      <w:r>
                        <w:t xml:space="preserve"> Según la actual Constitución, </w:t>
                      </w:r>
                      <w:r w:rsidRPr="006975DE">
                        <w:rPr>
                          <w:b/>
                        </w:rPr>
                        <w:t>NO</w:t>
                      </w:r>
                      <w:r>
                        <w:t xml:space="preserve">. </w:t>
                      </w:r>
                    </w:p>
                    <w:p w:rsidR="00FC6781" w:rsidRDefault="00FC6781" w:rsidP="006975DE">
                      <w:pPr>
                        <w:spacing w:after="0" w:line="240" w:lineRule="auto"/>
                        <w:jc w:val="both"/>
                      </w:pPr>
                      <w:r>
                        <w:t xml:space="preserve"> Hay 3 requisitos: ser chileno o chilena, tener 18 años cumplidos, y no haber sido condenado a pena aflictiva, es decir, condenas </w:t>
                      </w:r>
                      <w:r w:rsidR="006975DE">
                        <w:t>por crímenes, y las penas que se ejecuten por simples delitos que deriven en cárcel, confinamiento, extrañamiento o reclusión.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1F9" w:rsidRPr="00BD33DC">
        <w:rPr>
          <w:sz w:val="24"/>
        </w:rPr>
        <w:t xml:space="preserve">En tanto la ciudadanía, se adquiere teniendo de por sí la nacionalidad, y se puede definir como </w:t>
      </w:r>
      <w:r w:rsidR="00BD33DC" w:rsidRPr="00BD33DC">
        <w:rPr>
          <w:b/>
          <w:i/>
          <w:sz w:val="24"/>
        </w:rPr>
        <w:t>“la calidad que hace a una persona ser “sujeto de derechos políticos y que interviene, ejercitándolos, en el gobierno del país”. Por ende, en esta definición inicial, la ciudadanía está vinculada directamente con la posesión y ejercicio de los derechos políticos”</w:t>
      </w:r>
      <w:r w:rsidR="00BD33DC">
        <w:rPr>
          <w:sz w:val="24"/>
        </w:rPr>
        <w:t xml:space="preserve"> Por </w:t>
      </w:r>
      <w:r w:rsidR="00BD33DC" w:rsidRPr="00FC6781">
        <w:rPr>
          <w:b/>
          <w:sz w:val="24"/>
        </w:rPr>
        <w:t>derechos políticos</w:t>
      </w:r>
      <w:r w:rsidR="00BD33DC">
        <w:rPr>
          <w:sz w:val="24"/>
        </w:rPr>
        <w:t>, por otro lado, se entiende la capacidad de la persona en poder participar de la vida política de su país, sea en cargos públicos de elección popular (votaciones), o integrándose  indirectamente en organizaciones civiles de toda clase.</w:t>
      </w:r>
    </w:p>
    <w:p w14:paraId="1D7718DD" w14:textId="64701AD8" w:rsidR="0049419F" w:rsidRPr="00390724" w:rsidRDefault="0049419F" w:rsidP="00BD33D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</w:t>
      </w:r>
      <w:r w:rsidRPr="009E353F">
        <w:rPr>
          <w:b/>
          <w:sz w:val="24"/>
        </w:rPr>
        <w:t>Preguntas:</w:t>
      </w:r>
    </w:p>
    <w:p w14:paraId="7D019C0A" w14:textId="77777777" w:rsidR="0049419F" w:rsidRDefault="0049419F" w:rsidP="00BD33D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</w:t>
      </w:r>
    </w:p>
    <w:p w14:paraId="41CC2FF5" w14:textId="77777777" w:rsidR="0049419F" w:rsidRDefault="0049419F" w:rsidP="00494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¿Por qué es importante que una persona tenga una nacionalidad en cualquier parte del mundo y que pueda pertenecer a algún país?  Nombra dos aspectos </w:t>
      </w:r>
      <w:r w:rsidR="00252B01">
        <w:rPr>
          <w:sz w:val="24"/>
        </w:rPr>
        <w:t>y justifica cada uno de ellos (3 puntos)</w:t>
      </w:r>
    </w:p>
    <w:p w14:paraId="51589B73" w14:textId="77777777" w:rsidR="009A6E56" w:rsidRDefault="009A6E56" w:rsidP="009A6E56">
      <w:pPr>
        <w:pStyle w:val="Prrafodelista"/>
        <w:spacing w:after="0" w:line="240" w:lineRule="auto"/>
        <w:jc w:val="both"/>
        <w:rPr>
          <w:sz w:val="24"/>
        </w:rPr>
      </w:pPr>
    </w:p>
    <w:p w14:paraId="5CBD55B6" w14:textId="49FE7FD0" w:rsidR="009A6E56" w:rsidRPr="00F22DEE" w:rsidRDefault="0049419F" w:rsidP="009A6E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¿Consideras que tener 18 años hace a una persona apta para poder ser ciudadano con todo lo que eso implica? ¿Qué otra edad o condición colocarías? Justifica tu</w:t>
      </w:r>
      <w:r w:rsidR="00252B01">
        <w:rPr>
          <w:sz w:val="24"/>
        </w:rPr>
        <w:t xml:space="preserve"> respuesta en al menos 5 líneas (3 puntos)</w:t>
      </w:r>
    </w:p>
    <w:p w14:paraId="668E181B" w14:textId="77777777" w:rsidR="009A6E56" w:rsidRDefault="009A6E56" w:rsidP="00494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 xml:space="preserve">¿Por qué crees que es trascendente que existan personas que decidan participar en política? Justifica tu respuesta mediante una redacción de al menos </w:t>
      </w:r>
      <w:r w:rsidR="00252B01">
        <w:rPr>
          <w:sz w:val="24"/>
        </w:rPr>
        <w:t>5 líneas (3 puntos)</w:t>
      </w:r>
    </w:p>
    <w:p w14:paraId="743FC0B6" w14:textId="77777777" w:rsidR="009A6E56" w:rsidRPr="00681DEA" w:rsidRDefault="009A6E56" w:rsidP="00681DEA">
      <w:pPr>
        <w:spacing w:after="0" w:line="240" w:lineRule="auto"/>
        <w:jc w:val="both"/>
        <w:rPr>
          <w:sz w:val="24"/>
        </w:rPr>
      </w:pPr>
    </w:p>
    <w:p w14:paraId="4CD0FE74" w14:textId="77777777" w:rsidR="009A6E56" w:rsidRDefault="009A6E56" w:rsidP="00494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¿</w:t>
      </w:r>
      <w:r w:rsidR="00252B01">
        <w:rPr>
          <w:sz w:val="24"/>
        </w:rPr>
        <w:t>Q</w:t>
      </w:r>
      <w:r>
        <w:rPr>
          <w:sz w:val="24"/>
        </w:rPr>
        <w:t>ué responsabilidades trae frente a los demás el que alguien participe como su representante?</w:t>
      </w:r>
      <w:r w:rsidR="00681DEA">
        <w:rPr>
          <w:sz w:val="24"/>
        </w:rPr>
        <w:t xml:space="preserve"> ¿trae ventajas o desventajas el que un representante político sea una figura </w:t>
      </w:r>
      <w:r w:rsidR="00252B01">
        <w:rPr>
          <w:sz w:val="24"/>
        </w:rPr>
        <w:t>pública? Justifica tu respuesta (3 puntos)</w:t>
      </w:r>
    </w:p>
    <w:p w14:paraId="330859B2" w14:textId="77777777" w:rsidR="00626B2A" w:rsidRDefault="00626B2A" w:rsidP="00626B2A">
      <w:pPr>
        <w:spacing w:after="0" w:line="240" w:lineRule="auto"/>
        <w:jc w:val="both"/>
        <w:rPr>
          <w:sz w:val="24"/>
        </w:rPr>
      </w:pPr>
    </w:p>
    <w:p w14:paraId="6265C04D" w14:textId="77777777" w:rsidR="00626B2A" w:rsidRPr="00626B2A" w:rsidRDefault="00626B2A" w:rsidP="00626B2A">
      <w:pPr>
        <w:spacing w:after="0" w:line="240" w:lineRule="auto"/>
        <w:jc w:val="center"/>
        <w:rPr>
          <w:b/>
          <w:sz w:val="24"/>
        </w:rPr>
      </w:pPr>
      <w:r w:rsidRPr="00626B2A">
        <w:rPr>
          <w:b/>
          <w:sz w:val="24"/>
        </w:rPr>
        <w:t>Pauta de evaluación</w:t>
      </w:r>
    </w:p>
    <w:p w14:paraId="1FC493AB" w14:textId="437A31EB" w:rsidR="00626B2A" w:rsidRPr="00F22DEE" w:rsidRDefault="00626B2A" w:rsidP="00F22DEE">
      <w:pPr>
        <w:spacing w:after="0" w:line="240" w:lineRule="auto"/>
        <w:jc w:val="center"/>
        <w:rPr>
          <w:b/>
          <w:sz w:val="24"/>
        </w:rPr>
      </w:pPr>
      <w:r w:rsidRPr="00626B2A">
        <w:rPr>
          <w:b/>
          <w:sz w:val="24"/>
        </w:rPr>
        <w:t>Guía de aprendizaje Formación Ciudadana 1°Medio</w:t>
      </w:r>
      <w:r w:rsidR="00AD25A6">
        <w:rPr>
          <w:b/>
          <w:sz w:val="24"/>
        </w:rPr>
        <w:t xml:space="preserve"> </w:t>
      </w:r>
      <w:r w:rsidRPr="00626B2A">
        <w:rPr>
          <w:b/>
          <w:sz w:val="24"/>
        </w:rPr>
        <w:t>“La nacionalidad y la ciudadanía”</w:t>
      </w: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626B2A" w:rsidRPr="000253A4" w14:paraId="604F702E" w14:textId="77777777" w:rsidTr="00AD25A6">
        <w:trPr>
          <w:trHeight w:val="3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C6CF" w14:textId="77777777" w:rsidR="00626B2A" w:rsidRPr="003D5F67" w:rsidRDefault="00626B2A" w:rsidP="005517CD">
            <w:pPr>
              <w:rPr>
                <w:b/>
              </w:rPr>
            </w:pPr>
            <w:r w:rsidRPr="003D5F67">
              <w:rPr>
                <w:b/>
              </w:rPr>
              <w:t>Objetivo de aprendizaje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C2C" w14:textId="77777777" w:rsidR="00626B2A" w:rsidRPr="00B45D62" w:rsidRDefault="00626B2A" w:rsidP="00626B2A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lang w:val="es-ES" w:eastAsia="es-ES"/>
              </w:rPr>
            </w:pPr>
            <w:r>
              <w:t xml:space="preserve"> </w:t>
            </w:r>
            <w:r w:rsidR="009E353F">
              <w:t>Promover la comprensión y el análisis de los conceptos de nacionalidad y ciudadanía, y de los derechos y deberes asociados a ellos, entendidos éstos en el marco de una república democrática, con el propósito de formar una ciudadanía activa.</w:t>
            </w:r>
          </w:p>
        </w:tc>
      </w:tr>
    </w:tbl>
    <w:p w14:paraId="628F79A3" w14:textId="77777777" w:rsidR="00626B2A" w:rsidRDefault="00626B2A" w:rsidP="00626B2A">
      <w:pPr>
        <w:spacing w:after="0" w:line="240" w:lineRule="auto"/>
      </w:pPr>
    </w:p>
    <w:tbl>
      <w:tblPr>
        <w:tblStyle w:val="Tablaconcuadrcula"/>
        <w:tblW w:w="10094" w:type="dxa"/>
        <w:tblInd w:w="-318" w:type="dxa"/>
        <w:tblLook w:val="04A0" w:firstRow="1" w:lastRow="0" w:firstColumn="1" w:lastColumn="0" w:noHBand="0" w:noVBand="1"/>
      </w:tblPr>
      <w:tblGrid>
        <w:gridCol w:w="1051"/>
        <w:gridCol w:w="1689"/>
        <w:gridCol w:w="6732"/>
        <w:gridCol w:w="622"/>
      </w:tblGrid>
      <w:tr w:rsidR="00626B2A" w:rsidRPr="000253A4" w14:paraId="3D4987C5" w14:textId="77777777" w:rsidTr="00AD65D6">
        <w:trPr>
          <w:trHeight w:val="51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55C1" w14:textId="77777777" w:rsidR="00626B2A" w:rsidRPr="003718ED" w:rsidRDefault="00626B2A" w:rsidP="005517CD">
            <w:pPr>
              <w:rPr>
                <w:b/>
              </w:rPr>
            </w:pPr>
            <w:r w:rsidRPr="003718ED">
              <w:rPr>
                <w:b/>
              </w:rPr>
              <w:t xml:space="preserve">Pregunta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AA67" w14:textId="77777777" w:rsidR="00626B2A" w:rsidRPr="003718ED" w:rsidRDefault="00626B2A" w:rsidP="005517CD">
            <w:pPr>
              <w:rPr>
                <w:b/>
              </w:rPr>
            </w:pPr>
            <w:r w:rsidRPr="003718ED">
              <w:rPr>
                <w:b/>
              </w:rPr>
              <w:t>Tipo de Respuesta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EA5C" w14:textId="77777777" w:rsidR="00626B2A" w:rsidRPr="003718ED" w:rsidRDefault="00626B2A" w:rsidP="005517CD">
            <w:pPr>
              <w:rPr>
                <w:b/>
              </w:rPr>
            </w:pPr>
            <w:r w:rsidRPr="003718ED">
              <w:rPr>
                <w:b/>
              </w:rPr>
              <w:t>Indicadores de tipo de respuesta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CD6B" w14:textId="77777777" w:rsidR="00626B2A" w:rsidRPr="000253A4" w:rsidRDefault="00626B2A" w:rsidP="005517CD">
            <w:proofErr w:type="spellStart"/>
            <w:r w:rsidRPr="000253A4">
              <w:t>Ptje</w:t>
            </w:r>
            <w:proofErr w:type="spellEnd"/>
            <w:r w:rsidRPr="000253A4">
              <w:t>.</w:t>
            </w:r>
          </w:p>
        </w:tc>
      </w:tr>
      <w:tr w:rsidR="0038390B" w:rsidRPr="000253A4" w14:paraId="56D608DA" w14:textId="77777777" w:rsidTr="00AD65D6">
        <w:trPr>
          <w:trHeight w:val="1061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A5AD2" w14:textId="77777777" w:rsidR="0038390B" w:rsidRPr="000253A4" w:rsidRDefault="0038390B" w:rsidP="005517CD">
            <w:r w:rsidRPr="000253A4"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045A" w14:textId="77777777" w:rsidR="0038390B" w:rsidRPr="000253A4" w:rsidRDefault="0038390B" w:rsidP="005517CD">
            <w:r w:rsidRPr="000253A4">
              <w:t>Correcta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D745" w14:textId="77777777" w:rsidR="0038390B" w:rsidRPr="000253A4" w:rsidRDefault="0038390B" w:rsidP="00DD0CA7">
            <w:pPr>
              <w:jc w:val="both"/>
            </w:pPr>
            <w:r>
              <w:t xml:space="preserve"> El/la estudiante indica de forma convincente la importancia de que las personas tengan una nacionalidad, colocando elementos que avalen esta condición y sus beneficios, entregando una respuesta ordenada, bien redactada y con contundencia.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6575" w14:textId="77777777" w:rsidR="0038390B" w:rsidRPr="000253A4" w:rsidRDefault="0038390B" w:rsidP="005517CD">
            <w:r>
              <w:t>3</w:t>
            </w:r>
          </w:p>
        </w:tc>
      </w:tr>
      <w:tr w:rsidR="0038390B" w:rsidRPr="000253A4" w14:paraId="4BEA5076" w14:textId="77777777" w:rsidTr="00AD65D6">
        <w:trPr>
          <w:trHeight w:val="7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7ABE" w14:textId="77777777" w:rsidR="0038390B" w:rsidRPr="000253A4" w:rsidRDefault="0038390B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CC46" w14:textId="77777777" w:rsidR="0038390B" w:rsidRPr="000253A4" w:rsidRDefault="0038390B" w:rsidP="005517CD">
            <w:r>
              <w:t>Parcialmente correcta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8003" w14:textId="77777777" w:rsidR="0038390B" w:rsidRDefault="0038390B" w:rsidP="00DD0CA7">
            <w:pPr>
              <w:jc w:val="both"/>
            </w:pPr>
            <w:r>
              <w:t xml:space="preserve"> El/la estudiante indica la importancia de la nacionalidad en las personas, indicando elementos correctos y convincentes, en una redacción escueta, clara y con elementos muy precisos.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99C0" w14:textId="77777777" w:rsidR="0038390B" w:rsidRPr="000253A4" w:rsidRDefault="0038390B" w:rsidP="005517CD">
            <w:r>
              <w:t>2</w:t>
            </w:r>
          </w:p>
        </w:tc>
      </w:tr>
      <w:tr w:rsidR="0038390B" w:rsidRPr="000253A4" w14:paraId="5C4F2BE3" w14:textId="77777777" w:rsidTr="00AD65D6">
        <w:trPr>
          <w:trHeight w:val="10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DA66A" w14:textId="77777777" w:rsidR="0038390B" w:rsidRPr="000253A4" w:rsidRDefault="0038390B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31C2" w14:textId="77777777" w:rsidR="0038390B" w:rsidRPr="000253A4" w:rsidRDefault="0038390B" w:rsidP="005517CD">
            <w:r>
              <w:t>Parcialmente correcta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C60F" w14:textId="77777777" w:rsidR="0038390B" w:rsidRPr="000253A4" w:rsidRDefault="0038390B" w:rsidP="0038390B">
            <w:pPr>
              <w:jc w:val="both"/>
            </w:pPr>
            <w:r>
              <w:t xml:space="preserve"> El/la estudiante entrega su respuesta con algunos detalles en la redacción o el orden de las ideas, pero logra entenderse el contexto. Es una redacción corta y si bien tiene elementos que pueden convencer, no son suficientes.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D41C" w14:textId="77777777" w:rsidR="0038390B" w:rsidRPr="000253A4" w:rsidRDefault="0038390B" w:rsidP="005517CD">
            <w:r>
              <w:t>1</w:t>
            </w:r>
          </w:p>
        </w:tc>
      </w:tr>
      <w:tr w:rsidR="0038390B" w:rsidRPr="000253A4" w14:paraId="2ED85B22" w14:textId="77777777" w:rsidTr="00AD65D6">
        <w:trPr>
          <w:trHeight w:val="5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BA7" w14:textId="77777777" w:rsidR="0038390B" w:rsidRPr="000253A4" w:rsidRDefault="0038390B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DDA" w14:textId="77777777" w:rsidR="0038390B" w:rsidRDefault="0038390B" w:rsidP="005517CD">
            <w:r>
              <w:t xml:space="preserve"> Incorrecta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B85" w14:textId="77777777" w:rsidR="0038390B" w:rsidRDefault="0038390B" w:rsidP="0038390B">
            <w:pPr>
              <w:jc w:val="both"/>
            </w:pPr>
            <w:r>
              <w:t xml:space="preserve"> Su respuesta no guarda ninguna relación con lo solicitado, o deja espacio en blanco.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B9BD" w14:textId="77777777" w:rsidR="0038390B" w:rsidRDefault="0038390B" w:rsidP="005517CD">
            <w:r>
              <w:t>0</w:t>
            </w:r>
          </w:p>
        </w:tc>
      </w:tr>
      <w:tr w:rsidR="00626B2A" w:rsidRPr="000253A4" w14:paraId="4BACA07A" w14:textId="77777777" w:rsidTr="00AD65D6">
        <w:trPr>
          <w:trHeight w:val="7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CE82A" w14:textId="77777777" w:rsidR="00626B2A" w:rsidRDefault="00626B2A" w:rsidP="005517CD"/>
          <w:p w14:paraId="7ED371AA" w14:textId="77777777" w:rsidR="00626B2A" w:rsidRDefault="00626B2A" w:rsidP="005517CD">
            <w:r>
              <w:t>2</w:t>
            </w:r>
          </w:p>
          <w:p w14:paraId="10BC81DE" w14:textId="77777777" w:rsidR="00626B2A" w:rsidRDefault="00626B2A" w:rsidP="005517CD"/>
          <w:p w14:paraId="2ACEE5E9" w14:textId="77777777" w:rsidR="00626B2A" w:rsidRPr="000253A4" w:rsidRDefault="00626B2A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E154" w14:textId="77777777" w:rsidR="00626B2A" w:rsidRDefault="00626B2A" w:rsidP="005517CD">
            <w:r>
              <w:t>Correcta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2A82" w14:textId="77777777" w:rsidR="00626B2A" w:rsidRDefault="00626B2A" w:rsidP="0038390B">
            <w:pPr>
              <w:jc w:val="both"/>
            </w:pPr>
            <w:r>
              <w:t xml:space="preserve"> El/la estudiante </w:t>
            </w:r>
            <w:r w:rsidR="0038390B">
              <w:t xml:space="preserve">logra entregar una respuesta contundente a lo que se le solicita, contando con una buena redacción, </w:t>
            </w:r>
            <w:r w:rsidR="009D1AAD">
              <w:t>fácil de entender y con el lenguaje apropiado frente a una crítica u opinión.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92A5" w14:textId="77777777" w:rsidR="00626B2A" w:rsidRDefault="009D1AAD" w:rsidP="005517CD">
            <w:r>
              <w:t>3</w:t>
            </w:r>
          </w:p>
        </w:tc>
      </w:tr>
      <w:tr w:rsidR="00626B2A" w:rsidRPr="000253A4" w14:paraId="645A4FCA" w14:textId="77777777" w:rsidTr="00AD65D6">
        <w:trPr>
          <w:trHeight w:val="5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54EAC" w14:textId="77777777" w:rsidR="00626B2A" w:rsidRDefault="00626B2A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FAF8" w14:textId="77777777" w:rsidR="00626B2A" w:rsidRDefault="00626B2A" w:rsidP="005517CD">
            <w:r>
              <w:t>Parcialmente correcta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D7CF" w14:textId="77777777" w:rsidR="00626B2A" w:rsidRDefault="00626B2A" w:rsidP="0038390B">
            <w:pPr>
              <w:jc w:val="both"/>
            </w:pPr>
            <w:r>
              <w:t xml:space="preserve"> El/la estudiante </w:t>
            </w:r>
            <w:r w:rsidR="009D1AAD">
              <w:t>entrega una respuesta correcta, fácil de entender, bien redactada, aunque tiene cierta falta de contundencia o es muy breve.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E044" w14:textId="77777777" w:rsidR="00626B2A" w:rsidRDefault="009D1AAD" w:rsidP="005517CD">
            <w:r>
              <w:t>2</w:t>
            </w:r>
          </w:p>
        </w:tc>
      </w:tr>
      <w:tr w:rsidR="00626B2A" w:rsidRPr="000253A4" w14:paraId="6A2D5E16" w14:textId="77777777" w:rsidTr="00AD65D6">
        <w:trPr>
          <w:trHeight w:val="7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3F656" w14:textId="77777777" w:rsidR="00626B2A" w:rsidRDefault="00626B2A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80B" w14:textId="77777777" w:rsidR="00626B2A" w:rsidRDefault="00626B2A" w:rsidP="005517CD">
            <w:r>
              <w:t xml:space="preserve">Parcialmente correcta 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FEE" w14:textId="77777777" w:rsidR="00626B2A" w:rsidRDefault="009D1AAD" w:rsidP="0038390B">
            <w:pPr>
              <w:jc w:val="both"/>
            </w:pPr>
            <w:r>
              <w:t xml:space="preserve"> </w:t>
            </w:r>
            <w:r w:rsidR="00626B2A">
              <w:t>El/la estudiante</w:t>
            </w:r>
            <w:r>
              <w:t xml:space="preserve"> entrega una respuesta ambigua, sin detalles que logren solventar la idea central de su crítica, y presenta ciertos errores de redacción que pueden dificultar su comprensión final.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E072" w14:textId="77777777" w:rsidR="00626B2A" w:rsidRDefault="009D1AAD" w:rsidP="005517CD">
            <w:r>
              <w:t>1</w:t>
            </w:r>
          </w:p>
        </w:tc>
      </w:tr>
      <w:tr w:rsidR="00626B2A" w:rsidRPr="000253A4" w14:paraId="4DC7CFA8" w14:textId="77777777" w:rsidTr="00AD65D6">
        <w:trPr>
          <w:trHeight w:val="5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68AD" w14:textId="77777777" w:rsidR="00626B2A" w:rsidRDefault="00626B2A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AA42" w14:textId="77777777" w:rsidR="00626B2A" w:rsidRDefault="00626B2A" w:rsidP="005517CD">
            <w:r>
              <w:t>Incorrecta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805" w14:textId="77777777" w:rsidR="00626B2A" w:rsidRDefault="00626B2A" w:rsidP="005517CD">
            <w:pPr>
              <w:jc w:val="both"/>
            </w:pPr>
            <w:r>
              <w:t>Su respuesta no guarda ninguna relación con lo solicitado, o deja espacio en blanco.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BCD3" w14:textId="77777777" w:rsidR="00626B2A" w:rsidRDefault="00626B2A" w:rsidP="005517CD">
            <w:r>
              <w:t>0</w:t>
            </w:r>
          </w:p>
        </w:tc>
      </w:tr>
      <w:tr w:rsidR="00681DEA" w:rsidRPr="000253A4" w14:paraId="149DD170" w14:textId="77777777" w:rsidTr="00AD65D6">
        <w:trPr>
          <w:trHeight w:val="26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342E" w14:textId="77777777" w:rsidR="00681DEA" w:rsidRDefault="00681DEA" w:rsidP="005517CD"/>
          <w:p w14:paraId="22BC7B84" w14:textId="77777777" w:rsidR="00681DEA" w:rsidRDefault="00681DEA" w:rsidP="005517CD"/>
          <w:p w14:paraId="33DB3046" w14:textId="77777777" w:rsidR="00681DEA" w:rsidRDefault="00681DEA" w:rsidP="005517CD">
            <w:r>
              <w:t>3</w:t>
            </w:r>
          </w:p>
          <w:p w14:paraId="7AD7C58B" w14:textId="77777777" w:rsidR="00681DEA" w:rsidRDefault="00681DEA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56B7" w14:textId="77777777" w:rsidR="00681DEA" w:rsidRDefault="00681DEA" w:rsidP="005517CD">
            <w:r>
              <w:t>Correcta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56FA4" w14:textId="77777777" w:rsidR="00681DEA" w:rsidRDefault="00681DEA" w:rsidP="005517CD">
            <w:pPr>
              <w:jc w:val="both"/>
            </w:pPr>
            <w:r>
              <w:t xml:space="preserve"> El/la estudiante logra entregar una respuesta contundente a lo que se le solicita, contando con una buena redacción, fácil de entender y con el lenguaje apropiado frente a una crítica u opinión.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8B327" w14:textId="77777777" w:rsidR="00681DEA" w:rsidRDefault="00681DEA" w:rsidP="005517CD">
            <w:r>
              <w:t>3</w:t>
            </w:r>
          </w:p>
        </w:tc>
      </w:tr>
      <w:tr w:rsidR="00681DEA" w:rsidRPr="000253A4" w14:paraId="41769E99" w14:textId="77777777" w:rsidTr="00AD65D6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86951" w14:textId="77777777" w:rsidR="00681DEA" w:rsidRDefault="00681DEA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01AB" w14:textId="77777777" w:rsidR="00681DEA" w:rsidRDefault="00681DEA" w:rsidP="005517CD">
            <w:proofErr w:type="spellStart"/>
            <w:r>
              <w:t>Parcialmete</w:t>
            </w:r>
            <w:proofErr w:type="spellEnd"/>
            <w:r>
              <w:t xml:space="preserve"> correcta</w:t>
            </w:r>
          </w:p>
        </w:tc>
        <w:tc>
          <w:tcPr>
            <w:tcW w:w="6732" w:type="dxa"/>
            <w:tcBorders>
              <w:left w:val="single" w:sz="4" w:space="0" w:color="auto"/>
              <w:right w:val="single" w:sz="4" w:space="0" w:color="auto"/>
            </w:tcBorders>
          </w:tcPr>
          <w:p w14:paraId="2BE5F4A2" w14:textId="77777777" w:rsidR="00681DEA" w:rsidRDefault="00681DEA" w:rsidP="005517CD">
            <w:pPr>
              <w:jc w:val="both"/>
            </w:pPr>
            <w:r>
              <w:t xml:space="preserve"> El/la estudiante entrega una respuesta correcta, fácil de entender, bien redactada, aunque tiene cierta falta de contundencia o es muy breve.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6B9E7" w14:textId="77777777" w:rsidR="00681DEA" w:rsidRDefault="00681DEA" w:rsidP="005517CD">
            <w:r>
              <w:t>2</w:t>
            </w:r>
          </w:p>
        </w:tc>
      </w:tr>
      <w:tr w:rsidR="00681DEA" w:rsidRPr="000253A4" w14:paraId="5974F74A" w14:textId="77777777" w:rsidTr="00AD65D6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1896" w14:textId="77777777" w:rsidR="00681DEA" w:rsidRDefault="00681DEA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3DDC" w14:textId="77777777" w:rsidR="00681DEA" w:rsidRDefault="00681DEA" w:rsidP="005517CD">
            <w:r>
              <w:t>Parcialmente correcta</w:t>
            </w:r>
          </w:p>
        </w:tc>
        <w:tc>
          <w:tcPr>
            <w:tcW w:w="6732" w:type="dxa"/>
            <w:tcBorders>
              <w:left w:val="single" w:sz="4" w:space="0" w:color="auto"/>
              <w:right w:val="single" w:sz="4" w:space="0" w:color="auto"/>
            </w:tcBorders>
          </w:tcPr>
          <w:p w14:paraId="6104F511" w14:textId="77777777" w:rsidR="00681DEA" w:rsidRDefault="00681DEA" w:rsidP="005517CD">
            <w:pPr>
              <w:jc w:val="both"/>
            </w:pPr>
            <w:r>
              <w:t xml:space="preserve"> El/la estudiante entrega una respuesta ambigua, sin detalles que logren solventar la idea central de su crítica, y presenta ciertos errores de redacción que pueden dificultar su comprensión final.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A6658" w14:textId="77777777" w:rsidR="00681DEA" w:rsidRDefault="00681DEA" w:rsidP="005517CD">
            <w:r>
              <w:t>1</w:t>
            </w:r>
          </w:p>
        </w:tc>
      </w:tr>
      <w:tr w:rsidR="00681DEA" w:rsidRPr="000253A4" w14:paraId="1ADA0024" w14:textId="77777777" w:rsidTr="00AD65D6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FA9FF" w14:textId="77777777" w:rsidR="00681DEA" w:rsidRDefault="00681DEA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8CDA" w14:textId="77777777" w:rsidR="00681DEA" w:rsidRDefault="00681DEA" w:rsidP="005517CD">
            <w:r>
              <w:t>Incorrecta</w:t>
            </w:r>
          </w:p>
        </w:tc>
        <w:tc>
          <w:tcPr>
            <w:tcW w:w="6732" w:type="dxa"/>
            <w:tcBorders>
              <w:left w:val="single" w:sz="4" w:space="0" w:color="auto"/>
              <w:right w:val="single" w:sz="4" w:space="0" w:color="auto"/>
            </w:tcBorders>
          </w:tcPr>
          <w:p w14:paraId="4C4D72B8" w14:textId="77777777" w:rsidR="00681DEA" w:rsidRDefault="00681DEA" w:rsidP="005517CD">
            <w:pPr>
              <w:jc w:val="both"/>
            </w:pPr>
            <w:r>
              <w:t xml:space="preserve"> Su respuesta no guarda ninguna relación con lo solicitado, o deja espacio en blanco.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6C96B" w14:textId="77777777" w:rsidR="00681DEA" w:rsidRDefault="00681DEA" w:rsidP="005517CD">
            <w:r>
              <w:t>0</w:t>
            </w:r>
          </w:p>
        </w:tc>
      </w:tr>
      <w:tr w:rsidR="00252B01" w:rsidRPr="000253A4" w14:paraId="1956AB45" w14:textId="77777777" w:rsidTr="00AD65D6">
        <w:trPr>
          <w:trHeight w:val="33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418A1" w14:textId="77777777" w:rsidR="00252B01" w:rsidRDefault="00252B01" w:rsidP="005517CD"/>
          <w:p w14:paraId="2771B121" w14:textId="77777777" w:rsidR="00252B01" w:rsidRDefault="00252B01" w:rsidP="005517CD"/>
          <w:p w14:paraId="4FA51442" w14:textId="77777777" w:rsidR="00252B01" w:rsidRDefault="00252B01" w:rsidP="005517CD">
            <w:r>
              <w:t>4</w:t>
            </w:r>
          </w:p>
          <w:p w14:paraId="0B06F694" w14:textId="77777777" w:rsidR="00252B01" w:rsidRDefault="00252B01" w:rsidP="005517CD"/>
          <w:p w14:paraId="252E5400" w14:textId="77777777" w:rsidR="00252B01" w:rsidRDefault="00252B01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B5E" w14:textId="77777777" w:rsidR="00252B01" w:rsidRDefault="00252B01" w:rsidP="005517CD">
            <w:r>
              <w:t>Correcta</w:t>
            </w:r>
          </w:p>
        </w:tc>
        <w:tc>
          <w:tcPr>
            <w:tcW w:w="6732" w:type="dxa"/>
            <w:tcBorders>
              <w:left w:val="single" w:sz="4" w:space="0" w:color="auto"/>
              <w:right w:val="single" w:sz="4" w:space="0" w:color="auto"/>
            </w:tcBorders>
          </w:tcPr>
          <w:p w14:paraId="63478E44" w14:textId="77777777" w:rsidR="00252B01" w:rsidRDefault="00252B01" w:rsidP="005517CD">
            <w:pPr>
              <w:jc w:val="both"/>
            </w:pPr>
            <w:r>
              <w:t xml:space="preserve"> El/la estudiante logra entregar una respuesta contundente a lo que se le solicita, contando con una buena redacción, fácil de entender y con el lenguaje apropiado frente a una crítica u opinión.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B020" w14:textId="77777777" w:rsidR="00252B01" w:rsidRDefault="00FA112B" w:rsidP="005517CD">
            <w:r>
              <w:t>3</w:t>
            </w:r>
          </w:p>
        </w:tc>
      </w:tr>
      <w:tr w:rsidR="00252B01" w:rsidRPr="000253A4" w14:paraId="0267C61A" w14:textId="77777777" w:rsidTr="00AD65D6">
        <w:trPr>
          <w:trHeight w:val="3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4245" w14:textId="77777777" w:rsidR="00252B01" w:rsidRDefault="00252B01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207D" w14:textId="77777777" w:rsidR="00252B01" w:rsidRDefault="00252B01" w:rsidP="005517CD">
            <w:r>
              <w:t>Parcialmente correcta</w:t>
            </w:r>
          </w:p>
        </w:tc>
        <w:tc>
          <w:tcPr>
            <w:tcW w:w="6732" w:type="dxa"/>
            <w:tcBorders>
              <w:left w:val="single" w:sz="4" w:space="0" w:color="auto"/>
              <w:right w:val="single" w:sz="4" w:space="0" w:color="auto"/>
            </w:tcBorders>
          </w:tcPr>
          <w:p w14:paraId="7E7749ED" w14:textId="77777777" w:rsidR="00252B01" w:rsidRDefault="00252B01" w:rsidP="005517CD">
            <w:pPr>
              <w:jc w:val="both"/>
            </w:pPr>
            <w:r>
              <w:t xml:space="preserve"> El/la estudiante entrega una respuesta preciosa, acotada a lo que se le solicita</w:t>
            </w:r>
            <w:r w:rsidR="00FA112B">
              <w:t>, mediante una redacción que  logra entenderse y da cuenta de la comprensión del tema.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C063A" w14:textId="77777777" w:rsidR="00252B01" w:rsidRDefault="00FA112B" w:rsidP="005517CD">
            <w:r>
              <w:t>2</w:t>
            </w:r>
          </w:p>
        </w:tc>
      </w:tr>
      <w:tr w:rsidR="00252B01" w:rsidRPr="000253A4" w14:paraId="1F4A3CAF" w14:textId="77777777" w:rsidTr="00AD65D6">
        <w:trPr>
          <w:trHeight w:val="3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77D8E" w14:textId="77777777" w:rsidR="00252B01" w:rsidRDefault="00252B01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8D94" w14:textId="77777777" w:rsidR="00252B01" w:rsidRDefault="00252B01" w:rsidP="005517CD">
            <w:r>
              <w:t>Parcialmente correcta</w:t>
            </w:r>
          </w:p>
        </w:tc>
        <w:tc>
          <w:tcPr>
            <w:tcW w:w="6732" w:type="dxa"/>
            <w:tcBorders>
              <w:left w:val="single" w:sz="4" w:space="0" w:color="auto"/>
              <w:right w:val="single" w:sz="4" w:space="0" w:color="auto"/>
            </w:tcBorders>
          </w:tcPr>
          <w:p w14:paraId="032C1AD8" w14:textId="77777777" w:rsidR="00252B01" w:rsidRDefault="00FA112B" w:rsidP="005517CD">
            <w:pPr>
              <w:jc w:val="both"/>
            </w:pPr>
            <w:r>
              <w:t xml:space="preserve">  El/la estudiante entrega una respuesta ambigua, sin detalles que logren solventar la idea central de su crítica, y presenta ciertos errores de redacción que pueden dificultar su comprensión final.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E8D29" w14:textId="77777777" w:rsidR="00252B01" w:rsidRDefault="00FA112B" w:rsidP="005517CD">
            <w:r>
              <w:t>1</w:t>
            </w:r>
          </w:p>
        </w:tc>
      </w:tr>
      <w:tr w:rsidR="00252B01" w:rsidRPr="000253A4" w14:paraId="6D93F7F0" w14:textId="77777777" w:rsidTr="00AD65D6">
        <w:trPr>
          <w:trHeight w:val="3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6C76F" w14:textId="77777777" w:rsidR="00252B01" w:rsidRDefault="00252B01" w:rsidP="005517C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E090" w14:textId="77777777" w:rsidR="00252B01" w:rsidRDefault="00252B01" w:rsidP="005517CD">
            <w:r>
              <w:t>Incorrecta</w:t>
            </w:r>
          </w:p>
        </w:tc>
        <w:tc>
          <w:tcPr>
            <w:tcW w:w="6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C3D" w14:textId="77777777" w:rsidR="00252B01" w:rsidRDefault="00FA112B" w:rsidP="005517CD">
            <w:pPr>
              <w:jc w:val="both"/>
            </w:pPr>
            <w:r>
              <w:t xml:space="preserve"> Su respuesta no guarda ninguna relación con lo solicitado, o deja espacio en blanco.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787" w14:textId="77777777" w:rsidR="00252B01" w:rsidRDefault="00FA112B" w:rsidP="005517CD">
            <w:r>
              <w:t>0</w:t>
            </w:r>
          </w:p>
        </w:tc>
      </w:tr>
    </w:tbl>
    <w:p w14:paraId="609BA07B" w14:textId="77777777" w:rsidR="00626B2A" w:rsidRPr="00626B2A" w:rsidRDefault="00626B2A" w:rsidP="00626B2A">
      <w:pPr>
        <w:spacing w:after="0" w:line="240" w:lineRule="auto"/>
        <w:rPr>
          <w:sz w:val="24"/>
        </w:rPr>
      </w:pPr>
      <w:bookmarkStart w:id="0" w:name="_GoBack"/>
      <w:bookmarkEnd w:id="0"/>
    </w:p>
    <w:sectPr w:rsidR="00626B2A" w:rsidRPr="00626B2A" w:rsidSect="005018FE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B849F" w14:textId="77777777" w:rsidR="00B40AD9" w:rsidRDefault="00B40AD9" w:rsidP="005018FE">
      <w:pPr>
        <w:spacing w:after="0" w:line="240" w:lineRule="auto"/>
      </w:pPr>
      <w:r>
        <w:separator/>
      </w:r>
    </w:p>
  </w:endnote>
  <w:endnote w:type="continuationSeparator" w:id="0">
    <w:p w14:paraId="0F14CD5B" w14:textId="77777777" w:rsidR="00B40AD9" w:rsidRDefault="00B40AD9" w:rsidP="0050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8A758" w14:textId="77777777" w:rsidR="00B40AD9" w:rsidRDefault="00B40AD9" w:rsidP="005018FE">
      <w:pPr>
        <w:spacing w:after="0" w:line="240" w:lineRule="auto"/>
      </w:pPr>
      <w:r>
        <w:separator/>
      </w:r>
    </w:p>
  </w:footnote>
  <w:footnote w:type="continuationSeparator" w:id="0">
    <w:p w14:paraId="6224F687" w14:textId="77777777" w:rsidR="00B40AD9" w:rsidRDefault="00B40AD9" w:rsidP="0050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4838E" w14:textId="77777777" w:rsidR="005018FE" w:rsidRPr="00CD51B9" w:rsidRDefault="005018FE" w:rsidP="005018FE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</w:rPr>
    </w:pPr>
    <w:r w:rsidRPr="00CD51B9">
      <w:rPr>
        <w:noProof/>
        <w:sz w:val="20"/>
        <w:szCs w:val="20"/>
        <w:lang w:eastAsia="es-CL"/>
      </w:rPr>
      <w:drawing>
        <wp:anchor distT="0" distB="0" distL="114300" distR="114300" simplePos="0" relativeHeight="251659264" behindDoc="1" locked="0" layoutInCell="1" allowOverlap="1" wp14:anchorId="54879E96" wp14:editId="71DBB3CF">
          <wp:simplePos x="0" y="0"/>
          <wp:positionH relativeFrom="column">
            <wp:posOffset>-66675</wp:posOffset>
          </wp:positionH>
          <wp:positionV relativeFrom="paragraph">
            <wp:posOffset>-131445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51B9">
      <w:rPr>
        <w:rFonts w:ascii="Arial Narrow" w:hAnsi="Arial Narrow"/>
        <w:sz w:val="20"/>
        <w:szCs w:val="20"/>
      </w:rPr>
      <w:t>Instituto Superior de Especialidades Técnicas de Temuco</w:t>
    </w:r>
  </w:p>
  <w:p w14:paraId="32D7A578" w14:textId="77777777" w:rsidR="005018FE" w:rsidRPr="00CD51B9" w:rsidRDefault="005018FE" w:rsidP="005018FE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</w:rPr>
    </w:pPr>
    <w:r w:rsidRPr="00CD51B9">
      <w:rPr>
        <w:rFonts w:ascii="Arial Narrow" w:hAnsi="Arial Narrow"/>
        <w:sz w:val="20"/>
        <w:szCs w:val="20"/>
      </w:rPr>
      <w:t>Departamento de Historia</w:t>
    </w:r>
    <w:r>
      <w:rPr>
        <w:rFonts w:ascii="Arial Narrow" w:hAnsi="Arial Narrow"/>
        <w:sz w:val="20"/>
        <w:szCs w:val="20"/>
      </w:rPr>
      <w:t>, geografía y Ciencias sociales</w:t>
    </w:r>
  </w:p>
  <w:p w14:paraId="15F3BFFE" w14:textId="77777777" w:rsidR="005018FE" w:rsidRPr="00CD51B9" w:rsidRDefault="005018FE" w:rsidP="005018FE">
    <w:pPr>
      <w:tabs>
        <w:tab w:val="center" w:pos="4419"/>
        <w:tab w:val="right" w:pos="8838"/>
      </w:tabs>
      <w:spacing w:after="0" w:line="240" w:lineRule="auto"/>
    </w:pPr>
    <w:r w:rsidRPr="00CD51B9">
      <w:rPr>
        <w:rFonts w:ascii="Arial Narrow" w:hAnsi="Arial Narrow"/>
        <w:sz w:val="20"/>
        <w:szCs w:val="20"/>
      </w:rPr>
      <w:t>Educación ciudadana</w:t>
    </w:r>
    <w:r w:rsidRPr="00CD51B9">
      <w:t xml:space="preserve"> </w:t>
    </w:r>
  </w:p>
  <w:p w14:paraId="43192D1E" w14:textId="77777777" w:rsidR="005018FE" w:rsidRPr="005018FE" w:rsidRDefault="005018FE" w:rsidP="005018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23A6A"/>
    <w:multiLevelType w:val="hybridMultilevel"/>
    <w:tmpl w:val="BA06E8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FE"/>
    <w:rsid w:val="00111DFF"/>
    <w:rsid w:val="00252B01"/>
    <w:rsid w:val="0038390B"/>
    <w:rsid w:val="00390724"/>
    <w:rsid w:val="0049419F"/>
    <w:rsid w:val="005018FE"/>
    <w:rsid w:val="005D5A8E"/>
    <w:rsid w:val="00626B2A"/>
    <w:rsid w:val="00681DEA"/>
    <w:rsid w:val="006975DE"/>
    <w:rsid w:val="006D3CB2"/>
    <w:rsid w:val="009A6E56"/>
    <w:rsid w:val="009D1AAD"/>
    <w:rsid w:val="009E353F"/>
    <w:rsid w:val="00AD25A6"/>
    <w:rsid w:val="00AD65D6"/>
    <w:rsid w:val="00B01316"/>
    <w:rsid w:val="00B40AD9"/>
    <w:rsid w:val="00BD33DC"/>
    <w:rsid w:val="00C02C59"/>
    <w:rsid w:val="00C62783"/>
    <w:rsid w:val="00C910D7"/>
    <w:rsid w:val="00D631F9"/>
    <w:rsid w:val="00DD0CA7"/>
    <w:rsid w:val="00F22DEE"/>
    <w:rsid w:val="00F748F3"/>
    <w:rsid w:val="00FA112B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092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1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8FE"/>
  </w:style>
  <w:style w:type="paragraph" w:styleId="Piedepgina">
    <w:name w:val="footer"/>
    <w:basedOn w:val="Normal"/>
    <w:link w:val="PiedepginaCar"/>
    <w:uiPriority w:val="99"/>
    <w:unhideWhenUsed/>
    <w:rsid w:val="00501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8FE"/>
  </w:style>
  <w:style w:type="table" w:styleId="Tablaconcuadrcula">
    <w:name w:val="Table Grid"/>
    <w:basedOn w:val="Tablanormal"/>
    <w:uiPriority w:val="59"/>
    <w:rsid w:val="0050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018F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018F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94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1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8FE"/>
  </w:style>
  <w:style w:type="paragraph" w:styleId="Piedepgina">
    <w:name w:val="footer"/>
    <w:basedOn w:val="Normal"/>
    <w:link w:val="PiedepginaCar"/>
    <w:uiPriority w:val="99"/>
    <w:unhideWhenUsed/>
    <w:rsid w:val="00501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8FE"/>
  </w:style>
  <w:style w:type="table" w:styleId="Tablaconcuadrcula">
    <w:name w:val="Table Grid"/>
    <w:basedOn w:val="Tablanormal"/>
    <w:uiPriority w:val="59"/>
    <w:rsid w:val="0050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018F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018F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9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ildoso@isett.c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urra@isett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onzalez@iset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Liceo Tecnico</cp:lastModifiedBy>
  <cp:revision>7</cp:revision>
  <cp:lastPrinted>2021-03-25T11:22:00Z</cp:lastPrinted>
  <dcterms:created xsi:type="dcterms:W3CDTF">2021-03-21T20:17:00Z</dcterms:created>
  <dcterms:modified xsi:type="dcterms:W3CDTF">2021-03-25T11:22:00Z</dcterms:modified>
</cp:coreProperties>
</file>