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32" w:rsidRPr="00F11332" w:rsidRDefault="00603323" w:rsidP="00F11332">
      <w:pPr>
        <w:spacing w:after="0" w:line="240" w:lineRule="auto"/>
        <w:jc w:val="center"/>
        <w:rPr>
          <w:rFonts w:cs="Calibri"/>
          <w:b/>
          <w:sz w:val="24"/>
          <w:szCs w:val="24"/>
          <w:lang w:val="es-CL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-308610</wp:posOffset>
            </wp:positionV>
            <wp:extent cx="523875" cy="652780"/>
            <wp:effectExtent l="0" t="0" r="9525" b="0"/>
            <wp:wrapTight wrapText="bothSides">
              <wp:wrapPolygon edited="0">
                <wp:start x="0" y="0"/>
                <wp:lineTo x="0" y="20802"/>
                <wp:lineTo x="21207" y="20802"/>
                <wp:lineTo x="21207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" t="12375" r="78159" b="11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332" w:rsidRPr="00F11332">
        <w:rPr>
          <w:rFonts w:cs="Calibri"/>
          <w:b/>
          <w:sz w:val="24"/>
          <w:szCs w:val="24"/>
          <w:lang w:val="es-CL"/>
        </w:rPr>
        <w:t xml:space="preserve">Guía de Aprendizaje </w:t>
      </w:r>
      <w:r w:rsidR="00F11332">
        <w:rPr>
          <w:rFonts w:cs="Calibri"/>
          <w:b/>
          <w:sz w:val="24"/>
          <w:szCs w:val="24"/>
          <w:lang w:val="es-CL"/>
        </w:rPr>
        <w:t>Higiene y Seguridad del Párvulo - 4</w:t>
      </w:r>
      <w:r w:rsidR="00F11332" w:rsidRPr="00F11332">
        <w:rPr>
          <w:rFonts w:cs="Calibri"/>
          <w:b/>
          <w:sz w:val="24"/>
          <w:szCs w:val="24"/>
          <w:lang w:val="es-CL"/>
        </w:rPr>
        <w:t>° Medio</w:t>
      </w:r>
      <w:r w:rsidR="00F11332">
        <w:rPr>
          <w:rFonts w:cs="Calibri"/>
          <w:b/>
          <w:sz w:val="24"/>
          <w:szCs w:val="24"/>
          <w:lang w:val="es-CL"/>
        </w:rPr>
        <w:t xml:space="preserve"> C-D</w:t>
      </w:r>
    </w:p>
    <w:p w:rsidR="00F11332" w:rsidRPr="00F11332" w:rsidRDefault="00F11332" w:rsidP="00F11332">
      <w:pPr>
        <w:spacing w:after="0" w:line="240" w:lineRule="auto"/>
        <w:jc w:val="center"/>
        <w:rPr>
          <w:rFonts w:cs="Calibri"/>
          <w:b/>
          <w:sz w:val="24"/>
          <w:szCs w:val="24"/>
          <w:lang w:val="es-CL"/>
        </w:rPr>
      </w:pPr>
      <w:r>
        <w:rPr>
          <w:rFonts w:cs="Calibri"/>
          <w:b/>
          <w:sz w:val="24"/>
          <w:szCs w:val="24"/>
          <w:lang w:val="es-CL"/>
        </w:rPr>
        <w:t>Protocolo periodo de alimentación</w:t>
      </w:r>
    </w:p>
    <w:p w:rsidR="00F11332" w:rsidRPr="00F11332" w:rsidRDefault="00A9200E" w:rsidP="00F11332">
      <w:pPr>
        <w:spacing w:after="0" w:line="240" w:lineRule="auto"/>
        <w:jc w:val="right"/>
        <w:rPr>
          <w:rFonts w:cs="Calibri"/>
          <w:sz w:val="24"/>
          <w:szCs w:val="24"/>
          <w:lang w:val="es-CL"/>
        </w:rPr>
      </w:pPr>
      <w:r>
        <w:rPr>
          <w:rFonts w:cs="Calibri"/>
          <w:b/>
          <w:sz w:val="24"/>
          <w:szCs w:val="24"/>
          <w:lang w:val="es-CL"/>
        </w:rPr>
        <w:t>Profesor(a)</w:t>
      </w:r>
      <w:r>
        <w:rPr>
          <w:rFonts w:cs="Calibri"/>
          <w:sz w:val="24"/>
          <w:szCs w:val="24"/>
          <w:lang w:val="es-CL"/>
        </w:rPr>
        <w:t>: Jenny Vega S.</w:t>
      </w:r>
      <w:r w:rsidR="00F11332" w:rsidRPr="00F11332">
        <w:rPr>
          <w:rFonts w:cs="Calibri"/>
          <w:sz w:val="24"/>
          <w:szCs w:val="24"/>
          <w:lang w:val="es-CL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11332" w:rsidRPr="00F11332" w:rsidTr="00CA527D">
        <w:tc>
          <w:tcPr>
            <w:tcW w:w="9638" w:type="dxa"/>
            <w:shd w:val="clear" w:color="auto" w:fill="auto"/>
          </w:tcPr>
          <w:p w:rsidR="00F11332" w:rsidRPr="00F11332" w:rsidRDefault="00F11332" w:rsidP="00F1133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s-CL"/>
              </w:rPr>
            </w:pPr>
            <w:r w:rsidRPr="00F11332">
              <w:rPr>
                <w:rFonts w:cs="Calibri"/>
                <w:b/>
                <w:sz w:val="24"/>
                <w:szCs w:val="24"/>
                <w:lang w:val="es-CL"/>
              </w:rPr>
              <w:t xml:space="preserve">Objetivo de Aprendizaje: </w:t>
            </w:r>
            <w:r w:rsidRPr="00F11332">
              <w:rPr>
                <w:rFonts w:cs="Calibri"/>
                <w:sz w:val="24"/>
                <w:szCs w:val="24"/>
                <w:lang w:val="es-CL"/>
              </w:rPr>
              <w:t>Promo</w:t>
            </w:r>
            <w:r>
              <w:rPr>
                <w:rFonts w:cs="Calibri"/>
                <w:sz w:val="24"/>
                <w:szCs w:val="24"/>
                <w:lang w:val="es-CL"/>
              </w:rPr>
              <w:t xml:space="preserve">ver hábitos de salud, higiene y </w:t>
            </w:r>
            <w:r w:rsidRPr="00F11332">
              <w:rPr>
                <w:rFonts w:cs="Calibri"/>
                <w:sz w:val="24"/>
                <w:szCs w:val="24"/>
                <w:lang w:val="es-CL"/>
              </w:rPr>
              <w:t>autocuidado en niños y niñas menores de</w:t>
            </w:r>
            <w:r>
              <w:rPr>
                <w:rFonts w:cs="Calibri"/>
                <w:sz w:val="24"/>
                <w:szCs w:val="24"/>
                <w:lang w:val="es-CL"/>
              </w:rPr>
              <w:t xml:space="preserve"> </w:t>
            </w:r>
            <w:r w:rsidRPr="00F11332">
              <w:rPr>
                <w:rFonts w:cs="Calibri"/>
                <w:sz w:val="24"/>
                <w:szCs w:val="24"/>
                <w:lang w:val="es-CL"/>
              </w:rPr>
              <w:t>seis años, ut</w:t>
            </w:r>
            <w:r>
              <w:rPr>
                <w:rFonts w:cs="Calibri"/>
                <w:sz w:val="24"/>
                <w:szCs w:val="24"/>
                <w:lang w:val="es-CL"/>
              </w:rPr>
              <w:t xml:space="preserve">ilizando las técnicas señaladas </w:t>
            </w:r>
            <w:r w:rsidRPr="00F11332">
              <w:rPr>
                <w:rFonts w:cs="Calibri"/>
                <w:sz w:val="24"/>
                <w:szCs w:val="24"/>
                <w:lang w:val="es-CL"/>
              </w:rPr>
              <w:t>en el manu</w:t>
            </w:r>
            <w:r>
              <w:rPr>
                <w:rFonts w:cs="Calibri"/>
                <w:sz w:val="24"/>
                <w:szCs w:val="24"/>
                <w:lang w:val="es-CL"/>
              </w:rPr>
              <w:t xml:space="preserve">al de salud y en el programa de </w:t>
            </w:r>
            <w:r w:rsidRPr="00F11332">
              <w:rPr>
                <w:rFonts w:cs="Calibri"/>
                <w:sz w:val="24"/>
                <w:szCs w:val="24"/>
                <w:lang w:val="es-CL"/>
              </w:rPr>
              <w:t>prevenció</w:t>
            </w:r>
            <w:r>
              <w:rPr>
                <w:rFonts w:cs="Calibri"/>
                <w:sz w:val="24"/>
                <w:szCs w:val="24"/>
                <w:lang w:val="es-CL"/>
              </w:rPr>
              <w:t xml:space="preserve">n de riesgos y evacuación de la </w:t>
            </w:r>
            <w:r w:rsidRPr="00F11332">
              <w:rPr>
                <w:rFonts w:cs="Calibri"/>
                <w:sz w:val="24"/>
                <w:szCs w:val="24"/>
                <w:lang w:val="es-CL"/>
              </w:rPr>
              <w:t>institución.</w:t>
            </w:r>
          </w:p>
          <w:p w:rsidR="00F11332" w:rsidRPr="00F11332" w:rsidRDefault="00F11332" w:rsidP="00F1133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s-CL"/>
              </w:rPr>
            </w:pPr>
            <w:r w:rsidRPr="00F11332">
              <w:rPr>
                <w:rFonts w:cs="Calibri"/>
                <w:b/>
                <w:sz w:val="24"/>
                <w:szCs w:val="24"/>
                <w:lang w:val="es-CL"/>
              </w:rPr>
              <w:t>Indicadores</w:t>
            </w:r>
          </w:p>
          <w:p w:rsidR="00F11332" w:rsidRPr="00F11332" w:rsidRDefault="00F11332" w:rsidP="00F11332">
            <w:pPr>
              <w:spacing w:after="0" w:line="240" w:lineRule="auto"/>
              <w:ind w:left="720"/>
              <w:rPr>
                <w:rFonts w:cs="Calibri"/>
                <w:sz w:val="24"/>
                <w:szCs w:val="24"/>
                <w:lang w:val="es-CL"/>
              </w:rPr>
            </w:pPr>
            <w:r w:rsidRPr="00F11332">
              <w:rPr>
                <w:rFonts w:cs="Calibri"/>
                <w:sz w:val="24"/>
                <w:szCs w:val="24"/>
                <w:lang w:val="es-CL"/>
              </w:rPr>
              <w:t>-Reconocer el nivel de comprensión lectora.</w:t>
            </w:r>
          </w:p>
          <w:p w:rsidR="00F11332" w:rsidRPr="00F11332" w:rsidRDefault="00F11332" w:rsidP="00F11332">
            <w:pPr>
              <w:spacing w:after="0" w:line="240" w:lineRule="auto"/>
              <w:ind w:left="720"/>
              <w:rPr>
                <w:rFonts w:cs="Calibri"/>
                <w:b/>
                <w:sz w:val="24"/>
                <w:szCs w:val="24"/>
                <w:lang w:val="es-CL"/>
              </w:rPr>
            </w:pPr>
            <w:r w:rsidRPr="00F11332">
              <w:rPr>
                <w:rFonts w:cs="Calibri"/>
                <w:sz w:val="24"/>
                <w:szCs w:val="24"/>
                <w:lang w:val="es-CL"/>
              </w:rPr>
              <w:t>-</w:t>
            </w:r>
            <w:r>
              <w:rPr>
                <w:rFonts w:cs="Calibri"/>
                <w:sz w:val="24"/>
                <w:szCs w:val="24"/>
                <w:lang w:val="es-CL"/>
              </w:rPr>
              <w:t>Conocer y comprender protocolos para el periodo de alimentación en los niveles de Educación parvularia.</w:t>
            </w:r>
          </w:p>
        </w:tc>
      </w:tr>
    </w:tbl>
    <w:p w:rsidR="00F11332" w:rsidRPr="00F11332" w:rsidRDefault="00F11332" w:rsidP="00F11332">
      <w:pPr>
        <w:spacing w:after="0" w:line="240" w:lineRule="auto"/>
        <w:jc w:val="center"/>
        <w:rPr>
          <w:rFonts w:cs="Calibri"/>
          <w:sz w:val="24"/>
          <w:szCs w:val="24"/>
          <w:lang w:val="es-CL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81"/>
        <w:gridCol w:w="3725"/>
        <w:gridCol w:w="890"/>
        <w:gridCol w:w="1019"/>
        <w:gridCol w:w="890"/>
        <w:gridCol w:w="1017"/>
      </w:tblGrid>
      <w:tr w:rsidR="00F11332" w:rsidRPr="00F11332" w:rsidTr="009B7A15">
        <w:trPr>
          <w:trHeight w:val="442"/>
        </w:trPr>
        <w:tc>
          <w:tcPr>
            <w:tcW w:w="627" w:type="pct"/>
            <w:shd w:val="clear" w:color="auto" w:fill="auto"/>
            <w:vAlign w:val="center"/>
          </w:tcPr>
          <w:p w:rsidR="00F11332" w:rsidRPr="00F11332" w:rsidRDefault="00F11332" w:rsidP="00F1133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11332">
              <w:rPr>
                <w:rFonts w:cs="Calibri"/>
                <w:b/>
                <w:sz w:val="24"/>
                <w:szCs w:val="24"/>
              </w:rPr>
              <w:t>Nombre</w:t>
            </w:r>
          </w:p>
        </w:tc>
        <w:tc>
          <w:tcPr>
            <w:tcW w:w="2160" w:type="pct"/>
            <w:shd w:val="clear" w:color="auto" w:fill="auto"/>
            <w:vAlign w:val="center"/>
          </w:tcPr>
          <w:p w:rsidR="00F11332" w:rsidRPr="00F11332" w:rsidRDefault="00F11332" w:rsidP="00F11332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F11332" w:rsidRPr="00F11332" w:rsidRDefault="00F11332" w:rsidP="00F1133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11332">
              <w:rPr>
                <w:rFonts w:cs="Calibri"/>
                <w:b/>
                <w:sz w:val="24"/>
                <w:szCs w:val="24"/>
              </w:rPr>
              <w:t>Curso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1332" w:rsidRPr="00F11332" w:rsidRDefault="00F11332" w:rsidP="00F11332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F11332" w:rsidRPr="00F11332" w:rsidRDefault="00F11332" w:rsidP="00F1133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11332">
              <w:rPr>
                <w:rFonts w:cs="Calibri"/>
                <w:b/>
                <w:sz w:val="24"/>
                <w:szCs w:val="24"/>
              </w:rPr>
              <w:t>Fecha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F11332" w:rsidRPr="00F11332" w:rsidRDefault="00F11332" w:rsidP="00F11332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F11332" w:rsidRPr="00F11332" w:rsidRDefault="00F11332" w:rsidP="00F11332">
      <w:pPr>
        <w:spacing w:after="0" w:line="240" w:lineRule="auto"/>
        <w:jc w:val="center"/>
        <w:rPr>
          <w:rFonts w:cs="Calibri"/>
          <w:sz w:val="24"/>
          <w:szCs w:val="24"/>
          <w:lang w:val="es-CL"/>
        </w:rPr>
      </w:pPr>
    </w:p>
    <w:p w:rsidR="00F11332" w:rsidRPr="00F11332" w:rsidRDefault="00F11332" w:rsidP="00F11332">
      <w:pPr>
        <w:spacing w:after="0" w:line="240" w:lineRule="auto"/>
        <w:ind w:left="720"/>
        <w:jc w:val="both"/>
        <w:rPr>
          <w:rFonts w:cs="Calibri"/>
          <w:b/>
          <w:sz w:val="24"/>
          <w:szCs w:val="24"/>
          <w:lang w:val="es-CL"/>
        </w:rPr>
      </w:pPr>
      <w:r w:rsidRPr="00F11332">
        <w:rPr>
          <w:rFonts w:cs="Calibri"/>
          <w:b/>
          <w:sz w:val="24"/>
          <w:szCs w:val="24"/>
          <w:lang w:val="es-CL"/>
        </w:rPr>
        <w:t xml:space="preserve">Indicaciones: </w:t>
      </w:r>
    </w:p>
    <w:p w:rsidR="00F11332" w:rsidRDefault="00F11332" w:rsidP="00F11332">
      <w:pPr>
        <w:spacing w:after="0" w:line="240" w:lineRule="auto"/>
        <w:ind w:left="720"/>
        <w:jc w:val="both"/>
        <w:rPr>
          <w:rFonts w:cs="Calibri"/>
          <w:sz w:val="24"/>
          <w:szCs w:val="24"/>
          <w:lang w:val="es-CL"/>
        </w:rPr>
      </w:pPr>
      <w:r w:rsidRPr="00F11332">
        <w:rPr>
          <w:rFonts w:cs="Calibri"/>
          <w:sz w:val="24"/>
          <w:szCs w:val="24"/>
          <w:lang w:val="es-CL"/>
        </w:rPr>
        <w:t xml:space="preserve">La siguiente guía es para ser trabajada en forma individual, </w:t>
      </w:r>
      <w:r>
        <w:rPr>
          <w:rFonts w:cs="Calibri"/>
          <w:sz w:val="24"/>
          <w:szCs w:val="24"/>
          <w:lang w:val="es-CL"/>
        </w:rPr>
        <w:t>se envía el viernes de la semana siguiente al correo ahenriquezsett.cl S</w:t>
      </w:r>
      <w:r w:rsidRPr="00F11332">
        <w:rPr>
          <w:rFonts w:cs="Calibri"/>
          <w:sz w:val="24"/>
          <w:szCs w:val="24"/>
          <w:lang w:val="es-CL"/>
        </w:rPr>
        <w:t>erá una evaluación formativa.</w:t>
      </w:r>
    </w:p>
    <w:p w:rsidR="00F11332" w:rsidRDefault="00F11332" w:rsidP="00F11332">
      <w:pPr>
        <w:spacing w:after="0" w:line="240" w:lineRule="auto"/>
        <w:ind w:left="720"/>
        <w:jc w:val="both"/>
        <w:rPr>
          <w:rFonts w:cs="Calibri"/>
          <w:sz w:val="24"/>
          <w:szCs w:val="24"/>
          <w:lang w:val="es-CL"/>
        </w:rPr>
      </w:pPr>
    </w:p>
    <w:p w:rsidR="00F11332" w:rsidRDefault="00F11332" w:rsidP="00F11332">
      <w:pPr>
        <w:spacing w:after="0" w:line="240" w:lineRule="auto"/>
        <w:ind w:left="720"/>
        <w:jc w:val="both"/>
        <w:rPr>
          <w:rFonts w:cs="Calibri"/>
          <w:sz w:val="24"/>
          <w:szCs w:val="24"/>
          <w:lang w:val="es-CL"/>
        </w:rPr>
      </w:pPr>
      <w:r>
        <w:rPr>
          <w:rFonts w:cs="Calibri"/>
          <w:sz w:val="24"/>
          <w:szCs w:val="24"/>
          <w:lang w:val="es-CL"/>
        </w:rPr>
        <w:t>Actividad:</w:t>
      </w:r>
    </w:p>
    <w:p w:rsidR="00F11332" w:rsidRPr="00F11332" w:rsidRDefault="00F11332" w:rsidP="00F11332">
      <w:pPr>
        <w:spacing w:after="0" w:line="240" w:lineRule="auto"/>
        <w:ind w:left="720"/>
        <w:jc w:val="both"/>
        <w:rPr>
          <w:rFonts w:cs="Calibri"/>
          <w:b/>
          <w:sz w:val="24"/>
          <w:szCs w:val="24"/>
          <w:lang w:val="es-CL"/>
        </w:rPr>
      </w:pPr>
      <w:r>
        <w:rPr>
          <w:rFonts w:cs="Calibri"/>
          <w:sz w:val="24"/>
          <w:szCs w:val="24"/>
          <w:lang w:val="es-CL"/>
        </w:rPr>
        <w:t>Realice la lectura comprensiva del siguiente texto:</w:t>
      </w:r>
    </w:p>
    <w:p w:rsidR="00F11332" w:rsidRDefault="00F11332" w:rsidP="00F11332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8"/>
          <w:sz w:val="24"/>
          <w:szCs w:val="24"/>
        </w:rPr>
      </w:pPr>
    </w:p>
    <w:p w:rsidR="003820C9" w:rsidRPr="00D82A17" w:rsidRDefault="00E2438E" w:rsidP="0037104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8"/>
          <w:sz w:val="24"/>
          <w:szCs w:val="24"/>
        </w:rPr>
      </w:pPr>
      <w:r w:rsidRPr="00D82A17">
        <w:rPr>
          <w:rFonts w:cs="Calibri"/>
          <w:b/>
          <w:color w:val="000008"/>
          <w:sz w:val="24"/>
          <w:szCs w:val="24"/>
        </w:rPr>
        <w:t>PERÍODO DE ALIMENTACIÓN</w:t>
      </w:r>
    </w:p>
    <w:p w:rsidR="003820C9" w:rsidRPr="00D82A17" w:rsidRDefault="003820C9" w:rsidP="003710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82A17">
        <w:rPr>
          <w:rFonts w:cs="Calibri"/>
          <w:sz w:val="24"/>
          <w:szCs w:val="24"/>
        </w:rPr>
        <w:t>El propósito de este período es satisfacer las necesidades de alimentación, bienestar y socialización de los niños(as), respetando sus ritmos de ingesta, en un ambie</w:t>
      </w:r>
      <w:r w:rsidR="00E438F1" w:rsidRPr="00D82A17">
        <w:rPr>
          <w:rFonts w:cs="Calibri"/>
          <w:sz w:val="24"/>
          <w:szCs w:val="24"/>
        </w:rPr>
        <w:t xml:space="preserve">nte cálido, </w:t>
      </w:r>
      <w:r w:rsidRPr="00D82A17">
        <w:rPr>
          <w:rFonts w:cs="Calibri"/>
          <w:sz w:val="24"/>
          <w:szCs w:val="24"/>
        </w:rPr>
        <w:t>afectuoso, relajado y familiar.</w:t>
      </w:r>
    </w:p>
    <w:p w:rsidR="00E438F1" w:rsidRPr="00D82A17" w:rsidRDefault="00E438F1" w:rsidP="003710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3820C9" w:rsidRPr="00D82A17" w:rsidRDefault="003820C9" w:rsidP="003710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 xml:space="preserve">Durante los períodos </w:t>
      </w:r>
      <w:r w:rsidR="00E438F1" w:rsidRPr="00D82A17">
        <w:rPr>
          <w:rFonts w:cs="Calibri"/>
          <w:color w:val="000000"/>
          <w:sz w:val="24"/>
          <w:szCs w:val="24"/>
        </w:rPr>
        <w:t xml:space="preserve">de alimentación, los niños(as), </w:t>
      </w:r>
      <w:r w:rsidRPr="00D82A17">
        <w:rPr>
          <w:rFonts w:cs="Calibri"/>
          <w:color w:val="000000"/>
          <w:sz w:val="24"/>
          <w:szCs w:val="24"/>
        </w:rPr>
        <w:t>a través de la ofert</w:t>
      </w:r>
      <w:r w:rsidR="00E438F1" w:rsidRPr="00D82A17">
        <w:rPr>
          <w:rFonts w:cs="Calibri"/>
          <w:color w:val="000000"/>
          <w:sz w:val="24"/>
          <w:szCs w:val="24"/>
        </w:rPr>
        <w:t xml:space="preserve">a de alimentos y el modelaje de </w:t>
      </w:r>
      <w:r w:rsidRPr="00D82A17">
        <w:rPr>
          <w:rFonts w:cs="Calibri"/>
          <w:color w:val="000000"/>
          <w:sz w:val="24"/>
          <w:szCs w:val="24"/>
        </w:rPr>
        <w:t>los adultos, desarr</w:t>
      </w:r>
      <w:r w:rsidR="00E438F1" w:rsidRPr="00D82A17">
        <w:rPr>
          <w:rFonts w:cs="Calibri"/>
          <w:color w:val="000000"/>
          <w:sz w:val="24"/>
          <w:szCs w:val="24"/>
        </w:rPr>
        <w:t xml:space="preserve">ollarán hábitos y prácticas que </w:t>
      </w:r>
      <w:r w:rsidRPr="00D82A17">
        <w:rPr>
          <w:rFonts w:cs="Calibri"/>
          <w:color w:val="000000"/>
          <w:sz w:val="24"/>
          <w:szCs w:val="24"/>
        </w:rPr>
        <w:t>determinarán las pr</w:t>
      </w:r>
      <w:r w:rsidR="00E438F1" w:rsidRPr="00D82A17">
        <w:rPr>
          <w:rFonts w:cs="Calibri"/>
          <w:color w:val="000000"/>
          <w:sz w:val="24"/>
          <w:szCs w:val="24"/>
        </w:rPr>
        <w:t xml:space="preserve">incipales características de su </w:t>
      </w:r>
      <w:r w:rsidRPr="00D82A17">
        <w:rPr>
          <w:rFonts w:cs="Calibri"/>
          <w:color w:val="000000"/>
          <w:sz w:val="24"/>
          <w:szCs w:val="24"/>
        </w:rPr>
        <w:t>consumo alimenta</w:t>
      </w:r>
      <w:r w:rsidR="00E438F1" w:rsidRPr="00D82A17">
        <w:rPr>
          <w:rFonts w:cs="Calibri"/>
          <w:color w:val="000000"/>
          <w:sz w:val="24"/>
          <w:szCs w:val="24"/>
        </w:rPr>
        <w:t xml:space="preserve">rio en los períodos posteriores </w:t>
      </w:r>
      <w:r w:rsidRPr="00D82A17">
        <w:rPr>
          <w:rFonts w:cs="Calibri"/>
          <w:color w:val="000000"/>
          <w:sz w:val="24"/>
          <w:szCs w:val="24"/>
        </w:rPr>
        <w:t>de su vida.</w:t>
      </w:r>
    </w:p>
    <w:p w:rsidR="003820C9" w:rsidRPr="00D82A17" w:rsidRDefault="003820C9" w:rsidP="003710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Es muy importan</w:t>
      </w:r>
      <w:r w:rsidR="00E438F1" w:rsidRPr="00D82A17">
        <w:rPr>
          <w:rFonts w:cs="Calibri"/>
          <w:color w:val="000000"/>
          <w:sz w:val="24"/>
          <w:szCs w:val="24"/>
        </w:rPr>
        <w:t xml:space="preserve">te asegurar las condiciones del </w:t>
      </w:r>
      <w:r w:rsidRPr="00D82A17">
        <w:rPr>
          <w:rFonts w:cs="Calibri"/>
          <w:color w:val="000000"/>
          <w:sz w:val="24"/>
          <w:szCs w:val="24"/>
        </w:rPr>
        <w:t>ambiente donde se ali</w:t>
      </w:r>
      <w:r w:rsidR="00E438F1" w:rsidRPr="00D82A17">
        <w:rPr>
          <w:rFonts w:cs="Calibri"/>
          <w:color w:val="000000"/>
          <w:sz w:val="24"/>
          <w:szCs w:val="24"/>
        </w:rPr>
        <w:t xml:space="preserve">mentarán los niños(as), para lo </w:t>
      </w:r>
      <w:r w:rsidRPr="00D82A17">
        <w:rPr>
          <w:rFonts w:cs="Calibri"/>
          <w:color w:val="000000"/>
          <w:sz w:val="24"/>
          <w:szCs w:val="24"/>
        </w:rPr>
        <w:t>cual se preparará previ</w:t>
      </w:r>
      <w:r w:rsidR="00E438F1" w:rsidRPr="00D82A17">
        <w:rPr>
          <w:rFonts w:cs="Calibri"/>
          <w:color w:val="000000"/>
          <w:sz w:val="24"/>
          <w:szCs w:val="24"/>
        </w:rPr>
        <w:t xml:space="preserve">amente el espacio, ventilándolo </w:t>
      </w:r>
      <w:r w:rsidRPr="00D82A17">
        <w:rPr>
          <w:rFonts w:cs="Calibri"/>
          <w:color w:val="000000"/>
          <w:sz w:val="24"/>
          <w:szCs w:val="24"/>
        </w:rPr>
        <w:t>y asegurándose de que las superficies donde se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pondrán los alimento</w:t>
      </w:r>
      <w:r w:rsidR="00E438F1" w:rsidRPr="00D82A17">
        <w:rPr>
          <w:rFonts w:cs="Calibri"/>
          <w:color w:val="000000"/>
          <w:sz w:val="24"/>
          <w:szCs w:val="24"/>
        </w:rPr>
        <w:t xml:space="preserve">s estén limpias. Se puede poner </w:t>
      </w:r>
      <w:r w:rsidRPr="00D82A17">
        <w:rPr>
          <w:rFonts w:cs="Calibri"/>
          <w:color w:val="000000"/>
          <w:sz w:val="24"/>
          <w:szCs w:val="24"/>
        </w:rPr>
        <w:t>música suave para ambientar.</w:t>
      </w:r>
    </w:p>
    <w:p w:rsidR="00E438F1" w:rsidRPr="00D82A17" w:rsidRDefault="00E438F1" w:rsidP="003710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3820C9" w:rsidRPr="00D82A17" w:rsidRDefault="003820C9" w:rsidP="003710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D82A17">
        <w:rPr>
          <w:rFonts w:cs="Calibri"/>
          <w:b/>
          <w:bCs/>
          <w:sz w:val="24"/>
          <w:szCs w:val="24"/>
        </w:rPr>
        <w:t>¿Qué de</w:t>
      </w:r>
      <w:r w:rsidR="00E438F1" w:rsidRPr="00D82A17">
        <w:rPr>
          <w:rFonts w:cs="Calibri"/>
          <w:b/>
          <w:bCs/>
          <w:sz w:val="24"/>
          <w:szCs w:val="24"/>
        </w:rPr>
        <w:t xml:space="preserve">bemos considerar para alimentar </w:t>
      </w:r>
      <w:r w:rsidRPr="00D82A17">
        <w:rPr>
          <w:rFonts w:cs="Calibri"/>
          <w:b/>
          <w:bCs/>
          <w:sz w:val="24"/>
          <w:szCs w:val="24"/>
        </w:rPr>
        <w:t>a los lactantes?</w:t>
      </w:r>
    </w:p>
    <w:p w:rsidR="003820C9" w:rsidRPr="00D82A17" w:rsidRDefault="003820C9" w:rsidP="003710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Estos períodos requi</w:t>
      </w:r>
      <w:r w:rsidR="00E438F1" w:rsidRPr="00D82A17">
        <w:rPr>
          <w:rFonts w:cs="Calibri"/>
          <w:color w:val="000000"/>
          <w:sz w:val="24"/>
          <w:szCs w:val="24"/>
        </w:rPr>
        <w:t xml:space="preserve">eren de la presencia atenta del </w:t>
      </w:r>
      <w:r w:rsidRPr="00D82A17">
        <w:rPr>
          <w:rFonts w:cs="Calibri"/>
          <w:color w:val="000000"/>
          <w:sz w:val="24"/>
          <w:szCs w:val="24"/>
        </w:rPr>
        <w:t>equipo educativ</w:t>
      </w:r>
      <w:r w:rsidR="00E438F1" w:rsidRPr="00D82A17">
        <w:rPr>
          <w:rFonts w:cs="Calibri"/>
          <w:color w:val="000000"/>
          <w:sz w:val="24"/>
          <w:szCs w:val="24"/>
        </w:rPr>
        <w:t xml:space="preserve">o, de manera de responder a las </w:t>
      </w:r>
      <w:r w:rsidRPr="00D82A17">
        <w:rPr>
          <w:rFonts w:cs="Calibri"/>
          <w:color w:val="000000"/>
          <w:sz w:val="24"/>
          <w:szCs w:val="24"/>
        </w:rPr>
        <w:t>características y n</w:t>
      </w:r>
      <w:r w:rsidR="00E438F1" w:rsidRPr="00D82A17">
        <w:rPr>
          <w:rFonts w:cs="Calibri"/>
          <w:color w:val="000000"/>
          <w:sz w:val="24"/>
          <w:szCs w:val="24"/>
        </w:rPr>
        <w:t xml:space="preserve">ecesidades particulares de cada </w:t>
      </w:r>
      <w:r w:rsidRPr="00D82A17">
        <w:rPr>
          <w:rFonts w:cs="Calibri"/>
          <w:color w:val="000000"/>
          <w:sz w:val="24"/>
          <w:szCs w:val="24"/>
        </w:rPr>
        <w:t>niño(a), ya que es</w:t>
      </w:r>
      <w:r w:rsidR="00E438F1" w:rsidRPr="00D82A17">
        <w:rPr>
          <w:rFonts w:cs="Calibri"/>
          <w:color w:val="000000"/>
          <w:sz w:val="24"/>
          <w:szCs w:val="24"/>
        </w:rPr>
        <w:t xml:space="preserve"> posible encontrar en una misma </w:t>
      </w:r>
      <w:r w:rsidRPr="00D82A17">
        <w:rPr>
          <w:rFonts w:cs="Calibri"/>
          <w:color w:val="000000"/>
          <w:sz w:val="24"/>
          <w:szCs w:val="24"/>
        </w:rPr>
        <w:t>sala a quienes</w:t>
      </w:r>
      <w:r w:rsidR="00E438F1" w:rsidRPr="00D82A17">
        <w:rPr>
          <w:rFonts w:cs="Calibri"/>
          <w:color w:val="000000"/>
          <w:sz w:val="24"/>
          <w:szCs w:val="24"/>
        </w:rPr>
        <w:t xml:space="preserve"> se alimentan con mamadera, con </w:t>
      </w:r>
      <w:r w:rsidRPr="00D82A17">
        <w:rPr>
          <w:rFonts w:cs="Calibri"/>
          <w:color w:val="000000"/>
          <w:sz w:val="24"/>
          <w:szCs w:val="24"/>
        </w:rPr>
        <w:t>jarro o con alimentos</w:t>
      </w:r>
      <w:r w:rsidR="00E438F1" w:rsidRPr="00D82A17">
        <w:rPr>
          <w:rFonts w:cs="Calibri"/>
          <w:color w:val="000000"/>
          <w:sz w:val="24"/>
          <w:szCs w:val="24"/>
        </w:rPr>
        <w:t xml:space="preserve"> de diferente consistencia como </w:t>
      </w:r>
      <w:r w:rsidRPr="00D82A17">
        <w:rPr>
          <w:rFonts w:cs="Calibri"/>
          <w:color w:val="000000"/>
          <w:sz w:val="24"/>
          <w:szCs w:val="24"/>
        </w:rPr>
        <w:t>sopa puré, etc.</w:t>
      </w:r>
    </w:p>
    <w:p w:rsidR="00E438F1" w:rsidRPr="00D82A17" w:rsidRDefault="00E438F1" w:rsidP="003710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3820C9" w:rsidRPr="00D82A17" w:rsidRDefault="003820C9" w:rsidP="003710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82A17">
        <w:rPr>
          <w:rFonts w:cs="Calibri"/>
          <w:sz w:val="24"/>
          <w:szCs w:val="24"/>
        </w:rPr>
        <w:t>Es importante gene</w:t>
      </w:r>
      <w:r w:rsidR="00E438F1" w:rsidRPr="00D82A17">
        <w:rPr>
          <w:rFonts w:cs="Calibri"/>
          <w:sz w:val="24"/>
          <w:szCs w:val="24"/>
        </w:rPr>
        <w:t xml:space="preserve">rar las condiciones ambientales </w:t>
      </w:r>
      <w:r w:rsidRPr="00D82A17">
        <w:rPr>
          <w:rFonts w:cs="Calibri"/>
          <w:sz w:val="24"/>
          <w:szCs w:val="24"/>
        </w:rPr>
        <w:t>y de seguridad que pe</w:t>
      </w:r>
      <w:r w:rsidR="00E438F1" w:rsidRPr="00D82A17">
        <w:rPr>
          <w:rFonts w:cs="Calibri"/>
          <w:sz w:val="24"/>
          <w:szCs w:val="24"/>
        </w:rPr>
        <w:t xml:space="preserve">rmitan a los niños(as) sentirse </w:t>
      </w:r>
      <w:r w:rsidRPr="00D82A17">
        <w:rPr>
          <w:rFonts w:cs="Calibri"/>
          <w:sz w:val="24"/>
          <w:szCs w:val="24"/>
        </w:rPr>
        <w:t>tranquilos y acogidos al momento de alimentarse:</w:t>
      </w:r>
    </w:p>
    <w:p w:rsidR="00E438F1" w:rsidRPr="00D82A17" w:rsidRDefault="00E438F1" w:rsidP="003710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3820C9" w:rsidRPr="00D82A17" w:rsidRDefault="003820C9" w:rsidP="003710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Cuando un niño</w:t>
      </w:r>
      <w:r w:rsidR="00E438F1" w:rsidRPr="00D82A17">
        <w:rPr>
          <w:rFonts w:cs="Calibri"/>
          <w:color w:val="000000"/>
          <w:sz w:val="24"/>
          <w:szCs w:val="24"/>
        </w:rPr>
        <w:t xml:space="preserve">(a) se queda dormido durante el </w:t>
      </w:r>
      <w:r w:rsidRPr="00D82A17">
        <w:rPr>
          <w:rFonts w:cs="Calibri"/>
          <w:color w:val="000000"/>
          <w:sz w:val="24"/>
          <w:szCs w:val="24"/>
        </w:rPr>
        <w:t>almuerzo, asegu</w:t>
      </w:r>
      <w:r w:rsidR="00E438F1" w:rsidRPr="00D82A17">
        <w:rPr>
          <w:rFonts w:cs="Calibri"/>
          <w:color w:val="000000"/>
          <w:sz w:val="24"/>
          <w:szCs w:val="24"/>
        </w:rPr>
        <w:t xml:space="preserve">rarse que no tenga alimentos en </w:t>
      </w:r>
      <w:r w:rsidRPr="00D82A17">
        <w:rPr>
          <w:rFonts w:cs="Calibri"/>
          <w:color w:val="000000"/>
          <w:sz w:val="24"/>
          <w:szCs w:val="24"/>
        </w:rPr>
        <w:t>su boca, y luego acos</w:t>
      </w:r>
      <w:r w:rsidR="00E438F1" w:rsidRPr="00D82A17">
        <w:rPr>
          <w:rFonts w:cs="Calibri"/>
          <w:color w:val="000000"/>
          <w:sz w:val="24"/>
          <w:szCs w:val="24"/>
        </w:rPr>
        <w:t xml:space="preserve">tarlo(a). La comida se guardará </w:t>
      </w:r>
      <w:r w:rsidRPr="00D82A17">
        <w:rPr>
          <w:rFonts w:cs="Calibri"/>
          <w:color w:val="000000"/>
          <w:sz w:val="24"/>
          <w:szCs w:val="24"/>
        </w:rPr>
        <w:t>tapada en el re</w:t>
      </w:r>
      <w:r w:rsidR="00E438F1" w:rsidRPr="00D82A17">
        <w:rPr>
          <w:rFonts w:cs="Calibri"/>
          <w:color w:val="000000"/>
          <w:sz w:val="24"/>
          <w:szCs w:val="24"/>
        </w:rPr>
        <w:t xml:space="preserve">frigerador hasta que despierte, </w:t>
      </w:r>
      <w:r w:rsidRPr="00D82A17">
        <w:rPr>
          <w:rFonts w:cs="Calibri"/>
          <w:color w:val="000000"/>
          <w:sz w:val="24"/>
          <w:szCs w:val="24"/>
        </w:rPr>
        <w:t xml:space="preserve">momento en el que se solicitará a la </w:t>
      </w:r>
      <w:r w:rsidRPr="00D82A17">
        <w:rPr>
          <w:rFonts w:cs="Calibri"/>
          <w:color w:val="000000"/>
          <w:sz w:val="24"/>
          <w:szCs w:val="24"/>
        </w:rPr>
        <w:lastRenderedPageBreak/>
        <w:t>manipuladora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de alimentos que la caliente para posteriormente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dársela. Independiente del tiempo que el niño(a)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duerma, siempre será conveniente volver a ofrecerle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el almuerzo, porque la leche de la once se entrega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4 horas después aproximadamente.</w:t>
      </w:r>
    </w:p>
    <w:p w:rsidR="003820C9" w:rsidRPr="00D82A17" w:rsidRDefault="003820C9" w:rsidP="003710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 xml:space="preserve"> Cuando los niños(as) estén en condiciones de sentarse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a la mesa, esperar que se encuentren acomodados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alrededor de ella, y luego distribuir las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bandejas o pocillos con la alimentación.</w:t>
      </w:r>
    </w:p>
    <w:p w:rsidR="003820C9" w:rsidRPr="00D82A17" w:rsidRDefault="003820C9" w:rsidP="003710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El adulto que apoye la ingesta debe ubicarse enfrente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y a la misma altura del niño(a).</w:t>
      </w:r>
    </w:p>
    <w:p w:rsidR="003820C9" w:rsidRPr="00D82A17" w:rsidRDefault="003820C9" w:rsidP="003710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Cuando parte del equipo educativo que está habitualmente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a cargo de párvulos deba cooperar en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la entrega de la alimentación de niños(as) de sala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cuna, la educadora le dará las indicaciones de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higiene necesarias para resguardar la seguridad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de los niños(as): lavado de manos, uso de pechera,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pelo tomado, etc.</w:t>
      </w:r>
    </w:p>
    <w:p w:rsidR="003820C9" w:rsidRPr="00D82A17" w:rsidRDefault="003820C9" w:rsidP="003710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El apoderado, auxiliar de servicio o asistente administrativa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que quiera o deba apoyar la entrega de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la alimentación deberá seguir las instrucciones de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higiene entregadas por la educadora. La auxiliar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de servicio deberá sacarse su uniforme y ponerse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la pechera de alimentación. El apoderado podrá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alimentar sólo a su niño(a).</w:t>
      </w:r>
    </w:p>
    <w:p w:rsidR="003820C9" w:rsidRPr="00D82A17" w:rsidRDefault="003820C9" w:rsidP="003710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Las mamaderas utilizadas por los niños(as) en cada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período de alimentación, una vez que se encuentran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en la sala, deben ser marcadas con algún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distintivo de manera de evitar el intercambio entre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los niños(as) (por ejemplo, argollas de madera, de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plástico, de goma eva, etc.).</w:t>
      </w:r>
    </w:p>
    <w:p w:rsidR="003820C9" w:rsidRPr="00D82A17" w:rsidRDefault="003820C9" w:rsidP="003710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La madre también puede sacarse leche para entregársela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a su hijo(a) durante el día de acuerdo a lo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mencionado en el Ca</w:t>
      </w:r>
      <w:r w:rsidR="00E438F1" w:rsidRPr="00D82A17">
        <w:rPr>
          <w:rFonts w:cs="Calibri"/>
          <w:color w:val="000000"/>
          <w:sz w:val="24"/>
          <w:szCs w:val="24"/>
        </w:rPr>
        <w:t>pítulo II: Alimentación y Salud.</w:t>
      </w:r>
    </w:p>
    <w:p w:rsidR="003820C9" w:rsidRPr="00D82A17" w:rsidRDefault="003820C9" w:rsidP="003710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El apoderado debe entregar la leche materna envasada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marcada con el nombre del lactante, la hora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y la fecha en que la madre se la extrajo. El equipo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educativo debe recepcionarla y entregarla a la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manipuladora de sala cuna para que la guarde en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la unidad de frío de la cocina de leche. Esta leche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será entregada exclusivamente al niño(a) identificado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en la mamadera.</w:t>
      </w:r>
    </w:p>
    <w:p w:rsidR="003820C9" w:rsidRPr="00D82A17" w:rsidRDefault="003820C9" w:rsidP="003710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Después de terminado cualquier momento de ingesta,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el adulto debe procurar que cada niño(a) quede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limpio. Al finalizar el almuerzo debe prepararlo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para la siesta.</w:t>
      </w:r>
    </w:p>
    <w:p w:rsidR="003820C9" w:rsidRPr="00D82A17" w:rsidRDefault="003820C9" w:rsidP="003710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Terminada la alimentación de los niños(as), la auxiliar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de servicio limpiará las mesas y dejará la sala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de actividades limpia y ventilada, lista para las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actividades siguientes.</w:t>
      </w:r>
    </w:p>
    <w:p w:rsidR="003820C9" w:rsidRPr="00D82A17" w:rsidRDefault="003820C9" w:rsidP="003710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No ofrecer ni permitir que los niños(as) consuman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alimentos distintos a los del programa alimentario.</w:t>
      </w:r>
    </w:p>
    <w:p w:rsidR="00E438F1" w:rsidRPr="00D82A17" w:rsidRDefault="00E438F1" w:rsidP="003710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FFFF"/>
          <w:sz w:val="24"/>
          <w:szCs w:val="24"/>
        </w:rPr>
      </w:pPr>
    </w:p>
    <w:p w:rsidR="003820C9" w:rsidRPr="00D82A17" w:rsidRDefault="003820C9" w:rsidP="003710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D82A17">
        <w:rPr>
          <w:rFonts w:cs="Calibri"/>
          <w:b/>
          <w:bCs/>
          <w:sz w:val="24"/>
          <w:szCs w:val="24"/>
        </w:rPr>
        <w:t>¿Qué de</w:t>
      </w:r>
      <w:r w:rsidR="00E438F1" w:rsidRPr="00D82A17">
        <w:rPr>
          <w:rFonts w:cs="Calibri"/>
          <w:b/>
          <w:bCs/>
          <w:sz w:val="24"/>
          <w:szCs w:val="24"/>
        </w:rPr>
        <w:t xml:space="preserve">bemos considerar para alimentar </w:t>
      </w:r>
      <w:r w:rsidRPr="00D82A17">
        <w:rPr>
          <w:rFonts w:cs="Calibri"/>
          <w:b/>
          <w:bCs/>
          <w:sz w:val="24"/>
          <w:szCs w:val="24"/>
        </w:rPr>
        <w:t>a los párvulos?</w:t>
      </w:r>
    </w:p>
    <w:p w:rsidR="00E438F1" w:rsidRPr="00D82A17" w:rsidRDefault="00E438F1" w:rsidP="003710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La hora de alimentación debe ser relajada y con el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tiempo suficiente para que el niño(a) mastique cada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porción del alimento con calma, sin presión, de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manera de incentivar un buen hábito de masticación.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Es importante generar las condiciones ambientales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y de seguridad que le permitan al niño(a) sentirse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tranquilo y acogido para alimentarse.</w:t>
      </w:r>
    </w:p>
    <w:p w:rsidR="00E438F1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La sala debe organizarse de tal forma que permita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el normal desplazamiento y la libertad de acción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por parte de los niños(as).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lastRenderedPageBreak/>
        <w:t>Los jarros y cubiertos que usarán los niños(as)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serán de tamaño adecuado a sus necesidades y con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los bordes redondeados. Se usarán cucharas de té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y de postre. La vajilla es personal e intransferible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mientras dure el período de alimentación.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Los niños(as) utilizarán los cubiertos sólo para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comer. Resguardar que no caminen ni corran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con ellos.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Previo a entregar la alimentación, verificar que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la temperatura de los alimentos sea la adecuada.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Esto se consigue probando con una cuchara el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guiso/papilla de un par de pocillos/bandejas que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están en la sala. Esta cuchara no debe ser utilizada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posteriormente por ningún niño(a). En el caso de</w:t>
      </w:r>
      <w:r w:rsidR="00E438F1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las mamaderas, se verificará poniendo unas gotas</w:t>
      </w:r>
      <w:r w:rsidR="00AD259E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de leche en el dorso de la mano.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Para enfriar la comida, ésta sólo se debe revolver.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En el caso de las mamaderas, dejar pasar un tiempo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o solicitar a la manipuladora de alimentos que las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enfríe en recipiente con agua fría.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La leche de las mamaderas no puede ser recalentada.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La leche es un alimento rico en sustancias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nutritivas y es muy fácil de contaminar, pudiendo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producir problemas gástricos en el lactante. Si el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niño(a) no alcanza a tomarla toda en un plazo de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media hora, el excedente se debe eliminar y, si es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necesario, se preparará otra fórmula.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En caso que un niño(a) se alimente con leche materna,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se deben entregar todas las facilidades a la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madre para que amamante a su hijo en la sala de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amamantamiento. La madre que está amamantando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sólo debe alimentar a su hijo(a).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Las salas de amamantamiento son de uso exclusivo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para este fin. Contarán con una silla cómoda, temperatura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adecuada y un lavamanos con todos los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implementos necesarios (jabón, escobilla de uñas,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toalla desechable, algodón) para que la madre pueda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hacerse el aseo antes de amamantar a su hijo(a).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Es aconsejable ambientar las mesas con individuales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o manteles, los que pueden ser confeccionados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por las familias o los mismos niños(as), y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servilletas de papel que ayuden a la formación de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hábitos de higiene.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Los niños(as) deben lavar sus manos antes de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sentarse a la mesa.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Al momento de ingresar a la sala, la manipuladora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de alimentos que trae la leche o el almuerzo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debe procurar hacerlo con precaución, ya que los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niños(as) pueden estar deambulando por la sala.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La manipuladora de alimentos debe ubicar las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bandejas, pocillos y/o jarros con alimentos preparados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sobre una mesa en un rincón de la sala,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para que el personal de sala pueda distribuirlas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mesa por mesa.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Revisar la temperatura de los alimentos antes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de ser consumidos por los niños(as), para evitar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quemaduras. Para evaluar la temperatura utilizar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una cuchara distinta a la que utilizará el niño(a). Si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aún está caliente, esperar unos minutos para que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se entibie antes de distribuirla en las mesas. No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se debe soplar la comida.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Una vez que se encuentran todos los niños(as) sentados,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se procede a la distribución de las bandejas/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pocillos de alimentación.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Si corresponde la participación del adulto para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apoyar la ingesta, debe ubicarse enfrente y a la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misma altura del niño(a).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lastRenderedPageBreak/>
        <w:t>Evitar que los niños(as) se levanten de la mesa y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corran con alimentos en su boca.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Los alimentos se ofrecerán en trozos pequeños, y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se estimulará para que los niños(as) coman solos.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Los cubiertos y vajilla de los párvulos son de uso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individual.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Los niños(as) utilizarán los cubiertos sólo para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comer. Resguardar que no caminen ni corran con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ellos.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Una vez terminado cualquier momento de ingesta,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el adulto debe preocuparse que los niños(as) laven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sus manos, caras y dientes.</w:t>
      </w:r>
    </w:p>
    <w:p w:rsidR="003820C9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Terminada la alimentación de los niños(as), la auxiliar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de servicio limpiará las mesas y dejará la sala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de actividades limpia y ventilada, lista para las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actividades siguientes.</w:t>
      </w:r>
    </w:p>
    <w:p w:rsidR="00E67ACA" w:rsidRPr="00D82A17" w:rsidRDefault="003820C9" w:rsidP="0037104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No ofrecer ni permitir que los niños(as) consuman</w:t>
      </w:r>
      <w:r w:rsidR="00371043" w:rsidRPr="00D82A17">
        <w:rPr>
          <w:rFonts w:cs="Calibri"/>
          <w:color w:val="000000"/>
          <w:sz w:val="24"/>
          <w:szCs w:val="24"/>
        </w:rPr>
        <w:t xml:space="preserve"> </w:t>
      </w:r>
      <w:r w:rsidRPr="00D82A17">
        <w:rPr>
          <w:rFonts w:cs="Calibri"/>
          <w:color w:val="000000"/>
          <w:sz w:val="24"/>
          <w:szCs w:val="24"/>
        </w:rPr>
        <w:t>alimentos distintos a los del programa alimentario</w:t>
      </w:r>
      <w:r w:rsidR="00382E34" w:rsidRPr="00D82A17">
        <w:rPr>
          <w:rFonts w:cs="Calibri"/>
          <w:color w:val="000000"/>
          <w:sz w:val="24"/>
          <w:szCs w:val="24"/>
        </w:rPr>
        <w:t>.</w:t>
      </w:r>
    </w:p>
    <w:p w:rsidR="00382E34" w:rsidRPr="00D82A17" w:rsidRDefault="00382E34" w:rsidP="00382E3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382E34" w:rsidRPr="00D82A17" w:rsidRDefault="00382E34" w:rsidP="00382E3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82A17">
        <w:rPr>
          <w:rFonts w:cs="Calibri"/>
          <w:color w:val="000000"/>
          <w:sz w:val="24"/>
          <w:szCs w:val="24"/>
        </w:rPr>
        <w:t>Fuente: Más sano más seguro, Fundación Integra</w:t>
      </w:r>
    </w:p>
    <w:p w:rsidR="00382E34" w:rsidRPr="00D82A17" w:rsidRDefault="00382E34" w:rsidP="00382E3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382E34" w:rsidRPr="00E2438E" w:rsidRDefault="00382E34" w:rsidP="00382E34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  <w:r w:rsidRPr="00E2438E">
        <w:rPr>
          <w:rFonts w:cs="Calibri"/>
          <w:b/>
          <w:color w:val="000000"/>
          <w:sz w:val="24"/>
          <w:szCs w:val="24"/>
        </w:rPr>
        <w:t>PROTOCOLO N°5: MEDIDAS PREVENTIVAS DURANTE</w:t>
      </w:r>
    </w:p>
    <w:p w:rsidR="00E2438E" w:rsidRPr="00E2438E" w:rsidRDefault="00382E34" w:rsidP="00382E34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  <w:r w:rsidRPr="00E2438E">
        <w:rPr>
          <w:rFonts w:cs="Calibri"/>
          <w:b/>
          <w:color w:val="000000"/>
          <w:sz w:val="24"/>
          <w:szCs w:val="24"/>
        </w:rPr>
        <w:t>LA ALIMENTACIÓN DE LOS NIÑOS Y NIÑAS</w:t>
      </w:r>
    </w:p>
    <w:p w:rsidR="00382E34" w:rsidRPr="00382E34" w:rsidRDefault="00382E34" w:rsidP="00382E34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color w:val="000000"/>
          <w:sz w:val="24"/>
          <w:szCs w:val="24"/>
        </w:rPr>
      </w:pPr>
      <w:r w:rsidRPr="00382E34">
        <w:rPr>
          <w:rFonts w:cs="Calibri"/>
          <w:color w:val="000000"/>
          <w:sz w:val="24"/>
          <w:szCs w:val="24"/>
        </w:rPr>
        <w:t>El proceso de alimentación es una instancia educativa integral, cuya planificación debe estar orientada a favorecer la</w:t>
      </w:r>
      <w:r w:rsidR="007C3DE0">
        <w:rPr>
          <w:rFonts w:cs="Calibri"/>
          <w:color w:val="000000"/>
          <w:sz w:val="24"/>
          <w:szCs w:val="24"/>
        </w:rPr>
        <w:t xml:space="preserve"> </w:t>
      </w:r>
      <w:r w:rsidRPr="00382E34">
        <w:rPr>
          <w:rFonts w:cs="Calibri"/>
          <w:color w:val="000000"/>
          <w:sz w:val="24"/>
          <w:szCs w:val="24"/>
        </w:rPr>
        <w:t>formación de hábitos saludables de higiene y alimentación de los niños y niñas, así como el autocuidado y la prevención</w:t>
      </w:r>
      <w:r w:rsidR="007C3DE0">
        <w:rPr>
          <w:rFonts w:cs="Calibri"/>
          <w:color w:val="000000"/>
          <w:sz w:val="24"/>
          <w:szCs w:val="24"/>
        </w:rPr>
        <w:t xml:space="preserve"> </w:t>
      </w:r>
      <w:r w:rsidRPr="00382E34">
        <w:rPr>
          <w:rFonts w:cs="Calibri"/>
          <w:color w:val="000000"/>
          <w:sz w:val="24"/>
          <w:szCs w:val="24"/>
        </w:rPr>
        <w:t>de accidentes.</w:t>
      </w:r>
    </w:p>
    <w:p w:rsidR="00382E34" w:rsidRPr="00E2438E" w:rsidRDefault="00382E34" w:rsidP="00E2438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382E34">
        <w:rPr>
          <w:rFonts w:cs="Calibri"/>
          <w:color w:val="000000"/>
          <w:sz w:val="24"/>
          <w:szCs w:val="24"/>
        </w:rPr>
        <w:t>Es importante que la familia conozca la alimentación que recibe diariamente su hijo, ya sea a través de la publicación</w:t>
      </w:r>
      <w:r>
        <w:rPr>
          <w:rFonts w:cs="Calibri"/>
          <w:color w:val="000000"/>
          <w:sz w:val="24"/>
          <w:szCs w:val="24"/>
        </w:rPr>
        <w:t xml:space="preserve"> </w:t>
      </w:r>
      <w:r w:rsidRPr="00382E34">
        <w:rPr>
          <w:rFonts w:cs="Calibri"/>
          <w:color w:val="000000"/>
          <w:sz w:val="24"/>
          <w:szCs w:val="24"/>
        </w:rPr>
        <w:t>en el diario mural del establecimiento, o a través de la libreta de comunicaciones, con la finalidad de promover un</w:t>
      </w:r>
      <w:r w:rsidR="00E2438E">
        <w:rPr>
          <w:rFonts w:cs="Calibri"/>
          <w:color w:val="000000"/>
          <w:sz w:val="24"/>
          <w:szCs w:val="24"/>
        </w:rPr>
        <w:t xml:space="preserve"> </w:t>
      </w:r>
      <w:r w:rsidRPr="00E2438E">
        <w:rPr>
          <w:rFonts w:cs="Calibri"/>
          <w:color w:val="000000"/>
          <w:sz w:val="24"/>
          <w:szCs w:val="24"/>
        </w:rPr>
        <w:t>modelo de alimentación saludable que pueda replicarse en el hogar.</w:t>
      </w:r>
    </w:p>
    <w:p w:rsidR="00382E34" w:rsidRPr="00382E34" w:rsidRDefault="00382E34" w:rsidP="00382E3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382E34">
        <w:rPr>
          <w:rFonts w:cs="Calibri"/>
          <w:color w:val="000000"/>
          <w:sz w:val="24"/>
          <w:szCs w:val="24"/>
        </w:rPr>
        <w:t>Los jardines infantiles y programas de atención, deben contar con personal manipulador capacitado e infraestructura</w:t>
      </w:r>
      <w:r>
        <w:rPr>
          <w:rFonts w:cs="Calibri"/>
          <w:color w:val="000000"/>
          <w:sz w:val="24"/>
          <w:szCs w:val="24"/>
        </w:rPr>
        <w:t xml:space="preserve"> </w:t>
      </w:r>
      <w:r w:rsidRPr="00382E34">
        <w:rPr>
          <w:rFonts w:cs="Calibri"/>
          <w:color w:val="000000"/>
          <w:sz w:val="24"/>
          <w:szCs w:val="24"/>
        </w:rPr>
        <w:t>adecuada para la preparación de alimentos en términos de seguridad, orden e higiene.</w:t>
      </w:r>
    </w:p>
    <w:p w:rsidR="00382E34" w:rsidRPr="00382E34" w:rsidRDefault="00382E34" w:rsidP="00382E3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382E34">
        <w:rPr>
          <w:rFonts w:cs="Calibri"/>
          <w:color w:val="000000"/>
          <w:sz w:val="24"/>
          <w:szCs w:val="24"/>
        </w:rPr>
        <w:t>La Directora o encargada de la unidad educativa, es la responsable de supervisar el cumplimiento de las normativas</w:t>
      </w:r>
      <w:r>
        <w:rPr>
          <w:rFonts w:cs="Calibri"/>
          <w:color w:val="000000"/>
          <w:sz w:val="24"/>
          <w:szCs w:val="24"/>
        </w:rPr>
        <w:t xml:space="preserve"> </w:t>
      </w:r>
      <w:r w:rsidRPr="00382E34">
        <w:rPr>
          <w:rFonts w:cs="Calibri"/>
          <w:color w:val="000000"/>
          <w:sz w:val="24"/>
          <w:szCs w:val="24"/>
        </w:rPr>
        <w:t>sanitarias de este servicio en todas las etapas del proceso, desde la recepción de alimentos, en donde se verificará</w:t>
      </w:r>
      <w:r>
        <w:rPr>
          <w:rFonts w:cs="Calibri"/>
          <w:color w:val="000000"/>
          <w:sz w:val="24"/>
          <w:szCs w:val="24"/>
        </w:rPr>
        <w:t xml:space="preserve"> </w:t>
      </w:r>
      <w:r w:rsidRPr="00382E34">
        <w:rPr>
          <w:rFonts w:cs="Calibri"/>
          <w:color w:val="000000"/>
          <w:sz w:val="24"/>
          <w:szCs w:val="24"/>
        </w:rPr>
        <w:t>calidad y cantidad, hasta la llegada de la alimentación a cada párvulo.</w:t>
      </w:r>
    </w:p>
    <w:p w:rsidR="00382E34" w:rsidRPr="00382E34" w:rsidRDefault="00382E34" w:rsidP="00382E3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382E34">
        <w:rPr>
          <w:rFonts w:cs="Calibri"/>
          <w:color w:val="000000"/>
          <w:sz w:val="24"/>
          <w:szCs w:val="24"/>
        </w:rPr>
        <w:t>Se deberán tener presentes los antecedentes relacionados con la salud de los párvulos, según certificado médico,</w:t>
      </w:r>
      <w:r>
        <w:rPr>
          <w:rFonts w:cs="Calibri"/>
          <w:color w:val="000000"/>
          <w:sz w:val="24"/>
          <w:szCs w:val="24"/>
        </w:rPr>
        <w:t xml:space="preserve"> </w:t>
      </w:r>
      <w:r w:rsidRPr="00382E34">
        <w:rPr>
          <w:rFonts w:cs="Calibri"/>
          <w:color w:val="000000"/>
          <w:sz w:val="24"/>
          <w:szCs w:val="24"/>
        </w:rPr>
        <w:t>para entregar una alimentación especial a los niños y niñas que lo requieran, información que debe estar registrada</w:t>
      </w:r>
      <w:r>
        <w:rPr>
          <w:rFonts w:cs="Calibri"/>
          <w:color w:val="000000"/>
          <w:sz w:val="24"/>
          <w:szCs w:val="24"/>
        </w:rPr>
        <w:t xml:space="preserve"> </w:t>
      </w:r>
      <w:r w:rsidRPr="00382E34">
        <w:rPr>
          <w:rFonts w:cs="Calibri"/>
          <w:color w:val="000000"/>
          <w:sz w:val="24"/>
          <w:szCs w:val="24"/>
        </w:rPr>
        <w:t>en el tablero técnico de la sala de actividades para conocimiento de todo el equipo del nivel.</w:t>
      </w:r>
    </w:p>
    <w:p w:rsidR="00382E34" w:rsidRPr="00382E34" w:rsidRDefault="00382E34" w:rsidP="00382E3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382E34">
        <w:rPr>
          <w:rFonts w:cs="Calibri"/>
          <w:color w:val="000000"/>
          <w:sz w:val="24"/>
          <w:szCs w:val="24"/>
        </w:rPr>
        <w:t>El personal auxiliar debe realizar la limpieza de las mesas donde se dispondrá la alimentación, aplicando una</w:t>
      </w:r>
      <w:r>
        <w:rPr>
          <w:rFonts w:cs="Calibri"/>
          <w:color w:val="000000"/>
          <w:sz w:val="24"/>
          <w:szCs w:val="24"/>
        </w:rPr>
        <w:t xml:space="preserve"> </w:t>
      </w:r>
      <w:r w:rsidRPr="00382E34">
        <w:rPr>
          <w:rFonts w:cs="Calibri"/>
          <w:color w:val="000000"/>
          <w:sz w:val="24"/>
          <w:szCs w:val="24"/>
        </w:rPr>
        <w:t>solución detergente, luego un enjuague con un paño humedecido exclusivo para esta función y finalmente, secado</w:t>
      </w:r>
      <w:r>
        <w:rPr>
          <w:rFonts w:cs="Calibri"/>
          <w:color w:val="000000"/>
          <w:sz w:val="24"/>
          <w:szCs w:val="24"/>
        </w:rPr>
        <w:t xml:space="preserve"> </w:t>
      </w:r>
      <w:r w:rsidRPr="00382E34">
        <w:rPr>
          <w:rFonts w:cs="Calibri"/>
          <w:color w:val="000000"/>
          <w:sz w:val="24"/>
          <w:szCs w:val="24"/>
        </w:rPr>
        <w:t>con toalla de papel.</w:t>
      </w:r>
    </w:p>
    <w:p w:rsidR="00382E34" w:rsidRPr="00382E34" w:rsidRDefault="00382E34" w:rsidP="00382E3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382E34">
        <w:rPr>
          <w:rFonts w:cs="Calibri"/>
          <w:color w:val="000000"/>
          <w:sz w:val="24"/>
          <w:szCs w:val="24"/>
        </w:rPr>
        <w:t>Antes de iniciar la alimentación con los niños y niñas, el equipo técnico debe ordenar la sala, disponiendo el</w:t>
      </w:r>
      <w:r>
        <w:rPr>
          <w:rFonts w:cs="Calibri"/>
          <w:color w:val="000000"/>
          <w:sz w:val="24"/>
          <w:szCs w:val="24"/>
        </w:rPr>
        <w:t xml:space="preserve"> </w:t>
      </w:r>
      <w:r w:rsidRPr="00382E34">
        <w:rPr>
          <w:rFonts w:cs="Calibri"/>
          <w:color w:val="000000"/>
          <w:sz w:val="24"/>
          <w:szCs w:val="24"/>
        </w:rPr>
        <w:t>mobiliario para permitir la comodidad de los párvulos y espacios de circulación entre las mesas.</w:t>
      </w:r>
    </w:p>
    <w:p w:rsidR="00382E34" w:rsidRPr="00D82A17" w:rsidRDefault="00382E34" w:rsidP="00382E3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D7124D" w:rsidRDefault="00D7124D" w:rsidP="00D7124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color w:val="000000"/>
          <w:sz w:val="24"/>
          <w:szCs w:val="24"/>
        </w:rPr>
      </w:pPr>
      <w:r w:rsidRPr="00D7124D">
        <w:rPr>
          <w:rFonts w:cs="Calibri"/>
          <w:color w:val="000000"/>
          <w:sz w:val="24"/>
          <w:szCs w:val="24"/>
        </w:rPr>
        <w:lastRenderedPageBreak/>
        <w:t>En todos los momentos previos a la alimentación, ya sea desayuno, almuerzo, once o colación, la educadora o técnico</w:t>
      </w:r>
      <w:r>
        <w:rPr>
          <w:rFonts w:cs="Calibri"/>
          <w:color w:val="000000"/>
          <w:sz w:val="24"/>
          <w:szCs w:val="24"/>
        </w:rPr>
        <w:t xml:space="preserve"> </w:t>
      </w:r>
      <w:r w:rsidRPr="00D7124D">
        <w:rPr>
          <w:rFonts w:cs="Calibri"/>
          <w:color w:val="000000"/>
          <w:sz w:val="24"/>
          <w:szCs w:val="24"/>
        </w:rPr>
        <w:t>responsable debe invitar a los niños y niñas a lavarse cara y manos y secarse con toalla de papel, ayudando a quienes</w:t>
      </w:r>
      <w:r>
        <w:rPr>
          <w:rFonts w:cs="Calibri"/>
          <w:color w:val="000000"/>
          <w:sz w:val="24"/>
          <w:szCs w:val="24"/>
        </w:rPr>
        <w:t xml:space="preserve"> </w:t>
      </w:r>
      <w:r w:rsidRPr="00D7124D">
        <w:rPr>
          <w:rFonts w:cs="Calibri"/>
          <w:color w:val="000000"/>
          <w:sz w:val="24"/>
          <w:szCs w:val="24"/>
        </w:rPr>
        <w:t>lo requieren. El personal que entrega la alimentación a los párvulos también debe lavarse las manos, además de cubrir</w:t>
      </w:r>
      <w:r>
        <w:rPr>
          <w:rFonts w:cs="Calibri"/>
          <w:color w:val="000000"/>
          <w:sz w:val="24"/>
          <w:szCs w:val="24"/>
        </w:rPr>
        <w:t xml:space="preserve"> </w:t>
      </w:r>
      <w:r w:rsidRPr="00D7124D">
        <w:rPr>
          <w:rFonts w:cs="Calibri"/>
          <w:color w:val="000000"/>
          <w:sz w:val="24"/>
          <w:szCs w:val="24"/>
        </w:rPr>
        <w:t>su cabello con un turbante o pañuelo y usar pechera exclusiva para esta actividad.</w:t>
      </w:r>
    </w:p>
    <w:p w:rsidR="00D7124D" w:rsidRPr="00D7124D" w:rsidRDefault="00D7124D" w:rsidP="00D7124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color w:val="000000"/>
          <w:sz w:val="24"/>
          <w:szCs w:val="24"/>
        </w:rPr>
      </w:pPr>
    </w:p>
    <w:p w:rsidR="00D7124D" w:rsidRPr="00D7124D" w:rsidRDefault="00D7124D" w:rsidP="00D7124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7124D">
        <w:rPr>
          <w:rFonts w:cs="Calibri"/>
          <w:color w:val="000000"/>
          <w:sz w:val="24"/>
          <w:szCs w:val="24"/>
        </w:rPr>
        <w:t>La llegada de la alimentación a la sala debe ser organizada para evitar el apilamiento de jarros o bandejas en los</w:t>
      </w:r>
      <w:r>
        <w:rPr>
          <w:rFonts w:cs="Calibri"/>
          <w:color w:val="000000"/>
          <w:sz w:val="24"/>
          <w:szCs w:val="24"/>
        </w:rPr>
        <w:t xml:space="preserve"> </w:t>
      </w:r>
      <w:r w:rsidRPr="00D7124D">
        <w:rPr>
          <w:rFonts w:cs="Calibri"/>
          <w:color w:val="000000"/>
          <w:sz w:val="24"/>
          <w:szCs w:val="24"/>
        </w:rPr>
        <w:t>muebles que pueden volcarse y provocar accidentes.</w:t>
      </w:r>
    </w:p>
    <w:p w:rsidR="00D7124D" w:rsidRPr="00D7124D" w:rsidRDefault="00D7124D" w:rsidP="00D7124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7124D">
        <w:rPr>
          <w:rFonts w:cs="Calibri"/>
          <w:color w:val="000000"/>
          <w:sz w:val="24"/>
          <w:szCs w:val="24"/>
        </w:rPr>
        <w:t>Para comprobar que la temperatura de la alimentación sea adecuada, es decir, cercana a la temperatura del cuerpo,</w:t>
      </w:r>
      <w:r>
        <w:rPr>
          <w:rFonts w:cs="Calibri"/>
          <w:color w:val="000000"/>
          <w:sz w:val="24"/>
          <w:szCs w:val="24"/>
        </w:rPr>
        <w:t xml:space="preserve"> </w:t>
      </w:r>
      <w:r w:rsidRPr="00D7124D">
        <w:rPr>
          <w:rFonts w:cs="Calibri"/>
          <w:color w:val="000000"/>
          <w:sz w:val="24"/>
          <w:szCs w:val="24"/>
        </w:rPr>
        <w:t>se debe usar una cuchara limpia, distinta a la de los niños y niñas.</w:t>
      </w:r>
    </w:p>
    <w:p w:rsidR="00D7124D" w:rsidRPr="00D7124D" w:rsidRDefault="00D7124D" w:rsidP="00D7124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7124D">
        <w:rPr>
          <w:rFonts w:cs="Calibri"/>
          <w:color w:val="000000"/>
          <w:sz w:val="24"/>
          <w:szCs w:val="24"/>
        </w:rPr>
        <w:t>No se debe soplar los alimentos, ni probar con la cuchara de los niños, debido a que se corre el riesgo de infecciones.</w:t>
      </w:r>
    </w:p>
    <w:p w:rsidR="00D7124D" w:rsidRPr="00D7124D" w:rsidRDefault="00D7124D" w:rsidP="00D7124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7124D">
        <w:rPr>
          <w:rFonts w:cs="Calibri"/>
          <w:color w:val="000000"/>
          <w:sz w:val="24"/>
          <w:szCs w:val="24"/>
        </w:rPr>
        <w:t>En el nivel sala cuna tener especial cuidado con la consistencia de la alimentación, que debe ser papilla o blanda</w:t>
      </w:r>
      <w:r>
        <w:rPr>
          <w:rFonts w:cs="Calibri"/>
          <w:color w:val="000000"/>
          <w:sz w:val="24"/>
          <w:szCs w:val="24"/>
        </w:rPr>
        <w:t xml:space="preserve"> </w:t>
      </w:r>
      <w:r w:rsidRPr="00D7124D">
        <w:rPr>
          <w:rFonts w:cs="Calibri"/>
          <w:color w:val="000000"/>
          <w:sz w:val="24"/>
          <w:szCs w:val="24"/>
        </w:rPr>
        <w:t>según la edad y desarrollo del párvulo, y entregar el alimento en pequeñas cantidades.</w:t>
      </w:r>
    </w:p>
    <w:p w:rsidR="00D7124D" w:rsidRPr="00D7124D" w:rsidRDefault="00D7124D" w:rsidP="00D7124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7124D">
        <w:rPr>
          <w:rFonts w:cs="Calibri"/>
          <w:color w:val="000000"/>
          <w:sz w:val="24"/>
          <w:szCs w:val="24"/>
        </w:rPr>
        <w:t>El reparto de bandeja para cada niño y la ingesta de alimentos debe ser tranquila, ordenada, considerando esta</w:t>
      </w:r>
      <w:r>
        <w:rPr>
          <w:rFonts w:cs="Calibri"/>
          <w:color w:val="000000"/>
          <w:sz w:val="24"/>
          <w:szCs w:val="24"/>
        </w:rPr>
        <w:t xml:space="preserve"> </w:t>
      </w:r>
      <w:r w:rsidRPr="00D7124D">
        <w:rPr>
          <w:rFonts w:cs="Calibri"/>
          <w:color w:val="000000"/>
          <w:sz w:val="24"/>
          <w:szCs w:val="24"/>
        </w:rPr>
        <w:t>instancia como una actividad de aprendizaje.</w:t>
      </w:r>
    </w:p>
    <w:p w:rsidR="00D7124D" w:rsidRPr="00D7124D" w:rsidRDefault="00D7124D" w:rsidP="00D7124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7124D">
        <w:rPr>
          <w:rFonts w:cs="Calibri"/>
          <w:color w:val="000000"/>
          <w:sz w:val="24"/>
          <w:szCs w:val="24"/>
        </w:rPr>
        <w:t>Durante la alimentación, observar que los niños y niñas mastiquen bien los alimentos, usen la cuchara, mantengan</w:t>
      </w:r>
      <w:r>
        <w:rPr>
          <w:rFonts w:cs="Calibri"/>
          <w:color w:val="000000"/>
          <w:sz w:val="24"/>
          <w:szCs w:val="24"/>
        </w:rPr>
        <w:t xml:space="preserve"> </w:t>
      </w:r>
      <w:r w:rsidRPr="00D7124D">
        <w:rPr>
          <w:rFonts w:cs="Calibri"/>
          <w:color w:val="000000"/>
          <w:sz w:val="24"/>
          <w:szCs w:val="24"/>
        </w:rPr>
        <w:t>medidas de higiene (no intercambiar cucharas, usar servilleta), y mantener un estado de alerta ante el riesgo de</w:t>
      </w:r>
      <w:r>
        <w:rPr>
          <w:rFonts w:cs="Calibri"/>
          <w:color w:val="000000"/>
          <w:sz w:val="24"/>
          <w:szCs w:val="24"/>
        </w:rPr>
        <w:t xml:space="preserve"> </w:t>
      </w:r>
      <w:r w:rsidRPr="00D7124D">
        <w:rPr>
          <w:rFonts w:cs="Calibri"/>
          <w:color w:val="000000"/>
          <w:sz w:val="24"/>
          <w:szCs w:val="24"/>
        </w:rPr>
        <w:t>asfixia con alimentos.</w:t>
      </w:r>
    </w:p>
    <w:p w:rsidR="00382E34" w:rsidRDefault="00D7124D" w:rsidP="00D7124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7124D">
        <w:rPr>
          <w:rFonts w:cs="Calibri"/>
          <w:color w:val="000000"/>
          <w:sz w:val="24"/>
          <w:szCs w:val="24"/>
        </w:rPr>
        <w:t>No se debe apurar a los niños y niñas en la ingesta de alimentos, ni obligarlos a comer todo si no lo desean, para</w:t>
      </w:r>
      <w:r>
        <w:rPr>
          <w:rFonts w:cs="Calibri"/>
          <w:color w:val="000000"/>
          <w:sz w:val="24"/>
          <w:szCs w:val="24"/>
        </w:rPr>
        <w:t xml:space="preserve"> </w:t>
      </w:r>
      <w:r w:rsidRPr="00D7124D">
        <w:rPr>
          <w:rFonts w:cs="Calibri"/>
          <w:color w:val="000000"/>
          <w:sz w:val="24"/>
          <w:szCs w:val="24"/>
        </w:rPr>
        <w:t>evitar atoramiento, conductas de rechazo, o vómito; se debe conversar con la familia las situaciones de niños con</w:t>
      </w:r>
      <w:r>
        <w:rPr>
          <w:rFonts w:cs="Calibri"/>
          <w:color w:val="000000"/>
          <w:sz w:val="24"/>
          <w:szCs w:val="24"/>
        </w:rPr>
        <w:t xml:space="preserve"> </w:t>
      </w:r>
      <w:r w:rsidRPr="00D7124D">
        <w:rPr>
          <w:rFonts w:cs="Calibri"/>
          <w:color w:val="000000"/>
          <w:sz w:val="24"/>
          <w:szCs w:val="24"/>
        </w:rPr>
        <w:t>inapetencia frecuente.</w:t>
      </w:r>
    </w:p>
    <w:p w:rsidR="00E2438E" w:rsidRDefault="00E2438E" w:rsidP="00E2438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:rsidR="00E2438E" w:rsidRDefault="00F11332" w:rsidP="00B82F98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Fuente: Manua</w:t>
      </w:r>
      <w:r w:rsidR="00E2438E">
        <w:rPr>
          <w:rFonts w:cs="Calibri"/>
          <w:color w:val="000000"/>
          <w:sz w:val="24"/>
          <w:szCs w:val="24"/>
        </w:rPr>
        <w:t>l de protocolo de seguridad, JUNJI.</w:t>
      </w:r>
    </w:p>
    <w:p w:rsidR="009B7A15" w:rsidRDefault="009B7A15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:rsidR="009B7A15" w:rsidRDefault="009B7A15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:rsidR="009B7A15" w:rsidRDefault="009B7A15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:rsidR="009B7A15" w:rsidRDefault="009B7A15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:rsidR="009B7A15" w:rsidRDefault="009B7A15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:rsidR="009B7A15" w:rsidRDefault="009B7A15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:rsidR="009B7A15" w:rsidRDefault="009B7A15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:rsidR="009B7A15" w:rsidRDefault="009B7A15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:rsidR="009B7A15" w:rsidRDefault="009B7A15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:rsidR="009B7A15" w:rsidRDefault="009B7A15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:rsidR="009B7A15" w:rsidRDefault="009B7A15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:rsidR="009B7A15" w:rsidRDefault="009B7A15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:rsidR="009B7A15" w:rsidRDefault="009B7A15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:rsidR="009B7A15" w:rsidRDefault="009B7A15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:rsidR="009B7A15" w:rsidRDefault="009B7A15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:rsidR="009B7A15" w:rsidRDefault="009B7A15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  <w:sz w:val="24"/>
          <w:szCs w:val="24"/>
        </w:rPr>
      </w:pPr>
    </w:p>
    <w:p w:rsidR="00F11332" w:rsidRPr="004A2909" w:rsidRDefault="00F11332" w:rsidP="004A29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  <w:sz w:val="24"/>
          <w:szCs w:val="24"/>
        </w:rPr>
      </w:pPr>
      <w:r w:rsidRPr="00F11332">
        <w:rPr>
          <w:rFonts w:cs="Calibri"/>
          <w:b/>
          <w:color w:val="000000"/>
          <w:sz w:val="24"/>
          <w:szCs w:val="24"/>
        </w:rPr>
        <w:lastRenderedPageBreak/>
        <w:t>Actividad:</w:t>
      </w:r>
    </w:p>
    <w:p w:rsidR="00F11332" w:rsidRDefault="009B7A15" w:rsidP="00E2438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</w:t>
      </w:r>
      <w:r w:rsidR="00B82F98">
        <w:rPr>
          <w:rFonts w:cs="Calibri"/>
          <w:color w:val="000000"/>
          <w:sz w:val="24"/>
          <w:szCs w:val="24"/>
        </w:rPr>
        <w:t xml:space="preserve">.- </w:t>
      </w:r>
      <w:r w:rsidR="00F11332">
        <w:rPr>
          <w:rFonts w:cs="Calibri"/>
          <w:color w:val="000000"/>
          <w:sz w:val="24"/>
          <w:szCs w:val="24"/>
        </w:rPr>
        <w:t xml:space="preserve">Realice una </w:t>
      </w:r>
      <w:r>
        <w:rPr>
          <w:rFonts w:cs="Calibri"/>
          <w:color w:val="000000"/>
          <w:sz w:val="24"/>
          <w:szCs w:val="24"/>
        </w:rPr>
        <w:t xml:space="preserve">breve </w:t>
      </w:r>
      <w:r w:rsidR="00F11332">
        <w:rPr>
          <w:rFonts w:cs="Calibri"/>
          <w:color w:val="000000"/>
          <w:sz w:val="24"/>
          <w:szCs w:val="24"/>
        </w:rPr>
        <w:t xml:space="preserve">descripción del proceso de alimentación </w:t>
      </w:r>
      <w:r>
        <w:rPr>
          <w:rFonts w:cs="Calibri"/>
          <w:color w:val="000000"/>
          <w:sz w:val="24"/>
          <w:szCs w:val="24"/>
        </w:rPr>
        <w:t>de un niño, en un nivel de sala cuna y en</w:t>
      </w:r>
      <w:r w:rsidR="00F11332">
        <w:rPr>
          <w:rFonts w:cs="Calibri"/>
          <w:color w:val="000000"/>
          <w:sz w:val="24"/>
          <w:szCs w:val="24"/>
        </w:rPr>
        <w:t xml:space="preserve"> un nivel medio considerando los</w:t>
      </w:r>
      <w:r>
        <w:rPr>
          <w:rFonts w:cs="Calibri"/>
          <w:color w:val="000000"/>
          <w:sz w:val="24"/>
          <w:szCs w:val="24"/>
        </w:rPr>
        <w:t xml:space="preserve"> protocolos presentados.</w:t>
      </w:r>
    </w:p>
    <w:tbl>
      <w:tblPr>
        <w:tblpPr w:leftFromText="141" w:rightFromText="141" w:vertAnchor="text" w:horzAnchor="margin" w:tblpXSpec="center" w:tblpY="73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  <w:gridCol w:w="4865"/>
      </w:tblGrid>
      <w:tr w:rsidR="00F11332" w:rsidRPr="00CA527D" w:rsidTr="00CA527D">
        <w:trPr>
          <w:trHeight w:val="545"/>
        </w:trPr>
        <w:tc>
          <w:tcPr>
            <w:tcW w:w="4865" w:type="dxa"/>
            <w:shd w:val="clear" w:color="auto" w:fill="auto"/>
          </w:tcPr>
          <w:p w:rsidR="004A2909" w:rsidRPr="00CA527D" w:rsidRDefault="00F11332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CA527D">
              <w:rPr>
                <w:rFonts w:cs="Calibri"/>
                <w:b/>
                <w:color w:val="000000"/>
                <w:sz w:val="24"/>
                <w:szCs w:val="24"/>
              </w:rPr>
              <w:t>Periodo de alimentación Sala Cuna Mayor</w:t>
            </w:r>
            <w:r w:rsidR="004A2909" w:rsidRPr="00CA527D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</w:p>
          <w:p w:rsidR="00F11332" w:rsidRPr="00CA527D" w:rsidRDefault="004A2909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CA527D">
              <w:rPr>
                <w:rFonts w:cs="Calibri"/>
                <w:b/>
                <w:color w:val="000000"/>
                <w:sz w:val="24"/>
                <w:szCs w:val="24"/>
              </w:rPr>
              <w:t>(1 a 2 años)</w:t>
            </w:r>
          </w:p>
        </w:tc>
        <w:tc>
          <w:tcPr>
            <w:tcW w:w="4865" w:type="dxa"/>
            <w:shd w:val="clear" w:color="auto" w:fill="auto"/>
          </w:tcPr>
          <w:p w:rsidR="004A2909" w:rsidRPr="00CA527D" w:rsidRDefault="00F11332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CA527D">
              <w:rPr>
                <w:rFonts w:cs="Calibri"/>
                <w:b/>
                <w:color w:val="000000"/>
                <w:sz w:val="24"/>
                <w:szCs w:val="24"/>
              </w:rPr>
              <w:t>Periodo de alimentación Nivel Medio Mayor</w:t>
            </w:r>
            <w:r w:rsidR="004A2909" w:rsidRPr="00CA527D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</w:p>
          <w:p w:rsidR="00F11332" w:rsidRPr="00CA527D" w:rsidRDefault="004A2909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CA527D">
              <w:rPr>
                <w:rFonts w:cs="Calibri"/>
                <w:b/>
                <w:color w:val="000000"/>
                <w:sz w:val="24"/>
                <w:szCs w:val="24"/>
              </w:rPr>
              <w:t>(3 a 4 años)</w:t>
            </w:r>
          </w:p>
        </w:tc>
      </w:tr>
      <w:tr w:rsidR="00F11332" w:rsidRPr="00CA527D" w:rsidTr="00CA527D">
        <w:trPr>
          <w:trHeight w:val="5623"/>
        </w:trPr>
        <w:tc>
          <w:tcPr>
            <w:tcW w:w="4865" w:type="dxa"/>
            <w:shd w:val="clear" w:color="auto" w:fill="auto"/>
          </w:tcPr>
          <w:p w:rsidR="00F11332" w:rsidRPr="00CA527D" w:rsidRDefault="00F11332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F11332" w:rsidRPr="00CA527D" w:rsidRDefault="00F11332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F11332" w:rsidRPr="00CA527D" w:rsidRDefault="00F11332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F11332" w:rsidRPr="00CA527D" w:rsidRDefault="00F11332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F11332" w:rsidRPr="00CA527D" w:rsidRDefault="00F11332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F11332" w:rsidRPr="00CA527D" w:rsidRDefault="00F11332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F11332" w:rsidRPr="00CA527D" w:rsidRDefault="00F11332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F11332" w:rsidRPr="00CA527D" w:rsidRDefault="00F11332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F11332" w:rsidRPr="00CA527D" w:rsidRDefault="00F11332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F11332" w:rsidRPr="00CA527D" w:rsidRDefault="00F11332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F11332" w:rsidRPr="00CA527D" w:rsidRDefault="00F11332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F11332" w:rsidRPr="00CA527D" w:rsidRDefault="00F11332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F11332" w:rsidRPr="00CA527D" w:rsidRDefault="00F11332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B82F98" w:rsidRPr="00CA527D" w:rsidRDefault="00B82F98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B82F98" w:rsidRPr="00CA527D" w:rsidRDefault="00B82F98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B82F98" w:rsidRPr="00CA527D" w:rsidRDefault="00B82F98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B82F98" w:rsidRPr="00CA527D" w:rsidRDefault="00B82F98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B82F98" w:rsidRPr="00CA527D" w:rsidRDefault="00B82F98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B82F98" w:rsidRPr="00CA527D" w:rsidRDefault="00B82F98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B82F98" w:rsidRPr="00CA527D" w:rsidRDefault="00B82F98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B82F98" w:rsidRPr="00CA527D" w:rsidRDefault="00B82F98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B82F98" w:rsidRPr="00CA527D" w:rsidRDefault="00B82F98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B82F98" w:rsidRPr="00CA527D" w:rsidRDefault="00B82F98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F11332" w:rsidRPr="00CA527D" w:rsidRDefault="00F11332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:rsidR="009B7A15" w:rsidRDefault="009B7A15" w:rsidP="009B7A1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2- Reflexione y respenda </w:t>
      </w:r>
      <w:r>
        <w:rPr>
          <w:rFonts w:cs="Calibri"/>
          <w:color w:val="000000"/>
          <w:sz w:val="24"/>
          <w:szCs w:val="24"/>
        </w:rPr>
        <w:t>por qué considera importante que exista un protocolo que indique la forma en que se debe desarrollar el periodo de alimentación de niños y niñas entre los primeros meses y 6 años.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7A15" w:rsidRPr="009B7A15" w:rsidTr="009B7A15">
        <w:tc>
          <w:tcPr>
            <w:tcW w:w="9639" w:type="dxa"/>
            <w:shd w:val="clear" w:color="auto" w:fill="auto"/>
          </w:tcPr>
          <w:p w:rsidR="009B7A15" w:rsidRPr="009B7A15" w:rsidRDefault="009B7A15" w:rsidP="009B7A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9B7A15" w:rsidRPr="009B7A15" w:rsidRDefault="009B7A15" w:rsidP="009B7A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9B7A15" w:rsidRPr="009B7A15" w:rsidRDefault="009B7A15" w:rsidP="009B7A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9B7A15" w:rsidRPr="009B7A15" w:rsidRDefault="009B7A15" w:rsidP="009B7A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9B7A15" w:rsidRPr="009B7A15" w:rsidRDefault="009B7A15" w:rsidP="009B7A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9B7A15" w:rsidRPr="009B7A15" w:rsidRDefault="009B7A15" w:rsidP="009B7A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</w:tbl>
    <w:p w:rsidR="009B7A15" w:rsidRPr="00B82F98" w:rsidRDefault="009B7A15" w:rsidP="009B7A1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  <w:color w:val="000000"/>
          <w:sz w:val="24"/>
          <w:szCs w:val="24"/>
        </w:rPr>
      </w:pPr>
    </w:p>
    <w:p w:rsidR="00B82F98" w:rsidRDefault="00603323" w:rsidP="00F1133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5623560</wp:posOffset>
                </wp:positionV>
                <wp:extent cx="5901055" cy="1716405"/>
                <wp:effectExtent l="5080" t="13335" r="589915" b="26098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1055" cy="1716405"/>
                        </a:xfrm>
                        <a:prstGeom prst="cloudCallout">
                          <a:avLst>
                            <a:gd name="adj1" fmla="val 57037"/>
                            <a:gd name="adj2" fmla="val 619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7A15" w:rsidRDefault="009B7A15" w:rsidP="009B7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5" o:spid="_x0000_s1026" type="#_x0000_t106" style="position:absolute;left:0;text-align:left;margin-left:-28.1pt;margin-top:442.8pt;width:464.65pt;height:135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" adj="23120,24189">
                <v:textbox>
                  <w:txbxContent>
                    <w:p w:rsidR="009B7A15" w:rsidRDefault="009B7A15" w:rsidP="009B7A15"/>
                  </w:txbxContent>
                </v:textbox>
              </v:shape>
            </w:pict>
          </mc:Fallback>
        </mc:AlternateContent>
      </w:r>
    </w:p>
    <w:tbl>
      <w:tblPr>
        <w:tblW w:w="9704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426"/>
        <w:gridCol w:w="2426"/>
        <w:gridCol w:w="2426"/>
      </w:tblGrid>
      <w:tr w:rsidR="00284F37" w:rsidRPr="00CA527D" w:rsidTr="00CA527D">
        <w:trPr>
          <w:trHeight w:val="419"/>
        </w:trPr>
        <w:tc>
          <w:tcPr>
            <w:tcW w:w="2426" w:type="dxa"/>
            <w:shd w:val="clear" w:color="auto" w:fill="auto"/>
          </w:tcPr>
          <w:p w:rsidR="00284F37" w:rsidRPr="00CA527D" w:rsidRDefault="00284F37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527D">
              <w:rPr>
                <w:rFonts w:cs="Calibri"/>
                <w:color w:val="000000"/>
                <w:sz w:val="20"/>
                <w:szCs w:val="20"/>
              </w:rPr>
              <w:t>Categoría</w:t>
            </w:r>
          </w:p>
        </w:tc>
        <w:tc>
          <w:tcPr>
            <w:tcW w:w="2426" w:type="dxa"/>
            <w:shd w:val="clear" w:color="auto" w:fill="auto"/>
          </w:tcPr>
          <w:p w:rsidR="00284F37" w:rsidRPr="00CA527D" w:rsidRDefault="00284F37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527D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dxa"/>
            <w:shd w:val="clear" w:color="auto" w:fill="auto"/>
          </w:tcPr>
          <w:p w:rsidR="00284F37" w:rsidRPr="00CA527D" w:rsidRDefault="00284F37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527D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dxa"/>
            <w:shd w:val="clear" w:color="auto" w:fill="auto"/>
          </w:tcPr>
          <w:p w:rsidR="00284F37" w:rsidRPr="00CA527D" w:rsidRDefault="00284F37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527D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284F37" w:rsidRPr="00CA527D" w:rsidTr="00CA527D">
        <w:trPr>
          <w:trHeight w:val="439"/>
        </w:trPr>
        <w:tc>
          <w:tcPr>
            <w:tcW w:w="2426" w:type="dxa"/>
            <w:shd w:val="clear" w:color="auto" w:fill="auto"/>
          </w:tcPr>
          <w:p w:rsidR="00284F37" w:rsidRPr="00CA527D" w:rsidRDefault="00284F37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527D">
              <w:rPr>
                <w:rFonts w:cs="Calibri"/>
                <w:color w:val="000000"/>
                <w:sz w:val="20"/>
                <w:szCs w:val="20"/>
              </w:rPr>
              <w:t>Descriptor</w:t>
            </w:r>
          </w:p>
        </w:tc>
        <w:tc>
          <w:tcPr>
            <w:tcW w:w="2426" w:type="dxa"/>
            <w:shd w:val="clear" w:color="auto" w:fill="auto"/>
          </w:tcPr>
          <w:p w:rsidR="00284F37" w:rsidRPr="00CA527D" w:rsidRDefault="00284F37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527D">
              <w:rPr>
                <w:rFonts w:cs="Calibri"/>
                <w:color w:val="000000"/>
                <w:sz w:val="20"/>
                <w:szCs w:val="20"/>
              </w:rPr>
              <w:t>La descripción es completa, contiene todos los pasos de higiene y cuidado para el periodo.</w:t>
            </w:r>
          </w:p>
        </w:tc>
        <w:tc>
          <w:tcPr>
            <w:tcW w:w="2426" w:type="dxa"/>
            <w:shd w:val="clear" w:color="auto" w:fill="auto"/>
          </w:tcPr>
          <w:p w:rsidR="00284F37" w:rsidRPr="00CA527D" w:rsidRDefault="00284F37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527D">
              <w:rPr>
                <w:rFonts w:cs="Calibri"/>
                <w:color w:val="000000"/>
                <w:sz w:val="20"/>
                <w:szCs w:val="20"/>
              </w:rPr>
              <w:t xml:space="preserve">La descripción es </w:t>
            </w:r>
            <w:r w:rsidR="00B82F98" w:rsidRPr="00CA527D">
              <w:rPr>
                <w:rFonts w:cs="Calibri"/>
                <w:color w:val="000000"/>
                <w:sz w:val="20"/>
                <w:szCs w:val="20"/>
              </w:rPr>
              <w:t>incomple</w:t>
            </w:r>
            <w:r w:rsidRPr="00CA527D">
              <w:rPr>
                <w:rFonts w:cs="Calibri"/>
                <w:color w:val="000000"/>
                <w:sz w:val="20"/>
                <w:szCs w:val="20"/>
              </w:rPr>
              <w:t xml:space="preserve">ta, contiene </w:t>
            </w:r>
            <w:r w:rsidR="00B82F98" w:rsidRPr="00CA527D">
              <w:rPr>
                <w:rFonts w:cs="Calibri"/>
                <w:color w:val="000000"/>
                <w:sz w:val="20"/>
                <w:szCs w:val="20"/>
              </w:rPr>
              <w:t xml:space="preserve">parte de </w:t>
            </w:r>
            <w:r w:rsidRPr="00CA527D">
              <w:rPr>
                <w:rFonts w:cs="Calibri"/>
                <w:color w:val="000000"/>
                <w:sz w:val="20"/>
                <w:szCs w:val="20"/>
              </w:rPr>
              <w:t xml:space="preserve"> los pasos de higiene y cuidado para el periodo.</w:t>
            </w:r>
          </w:p>
        </w:tc>
        <w:tc>
          <w:tcPr>
            <w:tcW w:w="2426" w:type="dxa"/>
            <w:shd w:val="clear" w:color="auto" w:fill="auto"/>
          </w:tcPr>
          <w:p w:rsidR="00284F37" w:rsidRPr="00CA527D" w:rsidRDefault="00B82F98" w:rsidP="00CA52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527D">
              <w:rPr>
                <w:rFonts w:cs="Calibri"/>
                <w:color w:val="000000"/>
                <w:sz w:val="20"/>
                <w:szCs w:val="20"/>
              </w:rPr>
              <w:t>La descripción es muy incompleta, contiene algunos pasos de higiene y cuidado para el periodo.</w:t>
            </w:r>
          </w:p>
        </w:tc>
      </w:tr>
    </w:tbl>
    <w:p w:rsidR="00F11332" w:rsidRPr="00D7124D" w:rsidRDefault="00F11332" w:rsidP="00E2438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sectPr w:rsidR="00F11332" w:rsidRPr="00D7124D" w:rsidSect="009B7A15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DA56"/>
      </v:shape>
    </w:pict>
  </w:numPicBullet>
  <w:abstractNum w:abstractNumId="0">
    <w:nsid w:val="2D2174F2"/>
    <w:multiLevelType w:val="hybridMultilevel"/>
    <w:tmpl w:val="543A978A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96A2B"/>
    <w:multiLevelType w:val="hybridMultilevel"/>
    <w:tmpl w:val="E1B8F90C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118CB"/>
    <w:multiLevelType w:val="hybridMultilevel"/>
    <w:tmpl w:val="8E46A7C0"/>
    <w:lvl w:ilvl="0" w:tplc="5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8670A4"/>
    <w:multiLevelType w:val="hybridMultilevel"/>
    <w:tmpl w:val="02C6CAF4"/>
    <w:lvl w:ilvl="0" w:tplc="5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E514E7D"/>
    <w:multiLevelType w:val="hybridMultilevel"/>
    <w:tmpl w:val="E03CDE22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33E6B"/>
    <w:multiLevelType w:val="hybridMultilevel"/>
    <w:tmpl w:val="822C6D32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C9"/>
    <w:rsid w:val="00110759"/>
    <w:rsid w:val="00284F37"/>
    <w:rsid w:val="00296862"/>
    <w:rsid w:val="00371043"/>
    <w:rsid w:val="003820C9"/>
    <w:rsid w:val="00382E34"/>
    <w:rsid w:val="003E0C5E"/>
    <w:rsid w:val="004A2909"/>
    <w:rsid w:val="00603323"/>
    <w:rsid w:val="007C3DE0"/>
    <w:rsid w:val="009B7A15"/>
    <w:rsid w:val="00A32144"/>
    <w:rsid w:val="00A9200E"/>
    <w:rsid w:val="00AC76B1"/>
    <w:rsid w:val="00AD259E"/>
    <w:rsid w:val="00B82F98"/>
    <w:rsid w:val="00CA527D"/>
    <w:rsid w:val="00D7124D"/>
    <w:rsid w:val="00D82A17"/>
    <w:rsid w:val="00E2438E"/>
    <w:rsid w:val="00E438F1"/>
    <w:rsid w:val="00E67ACA"/>
    <w:rsid w:val="00F1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38F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1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38F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1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2101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ISETT</cp:lastModifiedBy>
  <cp:revision>2</cp:revision>
  <dcterms:created xsi:type="dcterms:W3CDTF">2021-04-05T18:42:00Z</dcterms:created>
  <dcterms:modified xsi:type="dcterms:W3CDTF">2021-04-05T18:42:00Z</dcterms:modified>
</cp:coreProperties>
</file>