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16194" w14:textId="77777777" w:rsidR="00FE2BB3" w:rsidRDefault="00B40A06">
      <w:r>
        <w:rPr>
          <w:noProof/>
          <w:lang w:eastAsia="es-CL"/>
        </w:rPr>
        <w:drawing>
          <wp:inline distT="0" distB="0" distL="0" distR="0" wp14:anchorId="20E030C8" wp14:editId="53BC3C6D">
            <wp:extent cx="800100" cy="897672"/>
            <wp:effectExtent l="0" t="0" r="0" b="0"/>
            <wp:docPr id="1" name="Imagen 1" descr="ISETT – Instituto Superior de Especialidades Téc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ETT – Instituto Superior de Especialidades Técn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71" cy="90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003E" w14:textId="3DBA4ABE" w:rsidR="00BD544E" w:rsidRDefault="00BD544E" w:rsidP="00271459">
      <w:pPr>
        <w:jc w:val="center"/>
        <w:rPr>
          <w:b/>
        </w:rPr>
      </w:pPr>
      <w:r>
        <w:rPr>
          <w:b/>
        </w:rPr>
        <w:t>Guía N°1: Lenguaje y Comunicación.</w:t>
      </w:r>
      <w:r w:rsidR="00271459">
        <w:rPr>
          <w:b/>
        </w:rPr>
        <w:t xml:space="preserve"> Cuarto M</w:t>
      </w:r>
      <w:r w:rsidR="007D0388">
        <w:rPr>
          <w:b/>
        </w:rPr>
        <w:t>edio</w:t>
      </w:r>
      <w:r w:rsidR="00271459">
        <w:rPr>
          <w:b/>
        </w:rPr>
        <w:t>.</w:t>
      </w:r>
    </w:p>
    <w:p w14:paraId="538A05CA" w14:textId="4B05107D" w:rsidR="00BD544E" w:rsidRDefault="00BD544E" w:rsidP="00271459">
      <w:pPr>
        <w:jc w:val="right"/>
        <w:rPr>
          <w:b/>
        </w:rPr>
      </w:pPr>
      <w:r>
        <w:rPr>
          <w:b/>
        </w:rPr>
        <w:t xml:space="preserve">Docentes: </w:t>
      </w:r>
      <w:r w:rsidR="00BA2EDB">
        <w:rPr>
          <w:b/>
        </w:rPr>
        <w:t>Verónica Vallejos, Adib Sade, Daniel Caro, Paola Linconao</w:t>
      </w:r>
    </w:p>
    <w:p w14:paraId="1C5678BC" w14:textId="58830AFE" w:rsidR="00E4522F" w:rsidRPr="00E4522F" w:rsidRDefault="00E4522F" w:rsidP="0027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rPr>
          <w:b/>
        </w:rPr>
        <w:t xml:space="preserve">Objetivo: </w:t>
      </w:r>
      <w:r w:rsidRPr="00E4522F">
        <w:rPr>
          <w:bCs/>
        </w:rPr>
        <w:t>Leer comprensivamente una obra literaria, reflexionando analiticamente  sobre la base del concepto o idea centra que plantea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5786"/>
        <w:gridCol w:w="735"/>
        <w:gridCol w:w="567"/>
        <w:gridCol w:w="786"/>
        <w:gridCol w:w="1824"/>
      </w:tblGrid>
      <w:tr w:rsidR="00271459" w14:paraId="02B86134" w14:textId="77777777" w:rsidTr="00271459">
        <w:tc>
          <w:tcPr>
            <w:tcW w:w="1242" w:type="dxa"/>
          </w:tcPr>
          <w:p w14:paraId="5C933461" w14:textId="7675B179" w:rsidR="00271459" w:rsidRDefault="00271459" w:rsidP="00BD544E">
            <w:pPr>
              <w:jc w:val="both"/>
              <w:rPr>
                <w:b/>
              </w:rPr>
            </w:pPr>
            <w:r>
              <w:rPr>
                <w:b/>
              </w:rPr>
              <w:t>Estudiante</w:t>
            </w:r>
          </w:p>
        </w:tc>
        <w:tc>
          <w:tcPr>
            <w:tcW w:w="5786" w:type="dxa"/>
          </w:tcPr>
          <w:p w14:paraId="164D4355" w14:textId="77777777" w:rsidR="00271459" w:rsidRDefault="00271459" w:rsidP="00BD544E">
            <w:pPr>
              <w:jc w:val="both"/>
              <w:rPr>
                <w:b/>
              </w:rPr>
            </w:pPr>
          </w:p>
        </w:tc>
        <w:tc>
          <w:tcPr>
            <w:tcW w:w="735" w:type="dxa"/>
          </w:tcPr>
          <w:p w14:paraId="2D1CE268" w14:textId="1C2667E5" w:rsidR="00271459" w:rsidRDefault="00271459" w:rsidP="00BD544E">
            <w:pPr>
              <w:jc w:val="both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567" w:type="dxa"/>
          </w:tcPr>
          <w:p w14:paraId="4826710B" w14:textId="77777777" w:rsidR="00271459" w:rsidRDefault="00271459" w:rsidP="00BD544E">
            <w:pPr>
              <w:jc w:val="both"/>
              <w:rPr>
                <w:b/>
              </w:rPr>
            </w:pPr>
          </w:p>
        </w:tc>
        <w:tc>
          <w:tcPr>
            <w:tcW w:w="786" w:type="dxa"/>
          </w:tcPr>
          <w:p w14:paraId="05CB94DB" w14:textId="086C8D31" w:rsidR="00271459" w:rsidRDefault="00271459" w:rsidP="00BD544E">
            <w:pPr>
              <w:jc w:val="both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824" w:type="dxa"/>
          </w:tcPr>
          <w:p w14:paraId="6E1A5193" w14:textId="77777777" w:rsidR="00271459" w:rsidRDefault="00271459" w:rsidP="00BD544E">
            <w:pPr>
              <w:jc w:val="both"/>
              <w:rPr>
                <w:b/>
              </w:rPr>
            </w:pPr>
          </w:p>
        </w:tc>
      </w:tr>
    </w:tbl>
    <w:p w14:paraId="774FC6C2" w14:textId="2CAB53EB" w:rsidR="00C93C12" w:rsidRDefault="00C93C12" w:rsidP="00BD544E">
      <w:pPr>
        <w:jc w:val="both"/>
        <w:rPr>
          <w:b/>
        </w:rPr>
      </w:pPr>
    </w:p>
    <w:p w14:paraId="1FB8CBF9" w14:textId="77777777" w:rsidR="007D0388" w:rsidRPr="007D0388" w:rsidRDefault="007D0388" w:rsidP="007D0388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59"/>
          <w:szCs w:val="59"/>
          <w:lang w:eastAsia="es-MX"/>
        </w:rPr>
      </w:pPr>
      <w:r w:rsidRPr="007D0388">
        <w:rPr>
          <w:rFonts w:ascii="Georgia" w:eastAsia="Times New Roman" w:hAnsi="Georgia" w:cs="Times New Roman"/>
          <w:color w:val="000000"/>
          <w:kern w:val="36"/>
          <w:sz w:val="24"/>
          <w:szCs w:val="24"/>
          <w:bdr w:val="none" w:sz="0" w:space="0" w:color="auto" w:frame="1"/>
          <w:lang w:eastAsia="es-MX"/>
        </w:rPr>
        <w:t>LA PARTIDA</w:t>
      </w:r>
    </w:p>
    <w:p w14:paraId="0F75E40E" w14:textId="77777777" w:rsidR="007D0388" w:rsidRPr="007D0388" w:rsidRDefault="007D0388" w:rsidP="007D0388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i/>
          <w:iCs/>
          <w:color w:val="000000"/>
          <w:kern w:val="36"/>
          <w:sz w:val="59"/>
          <w:szCs w:val="59"/>
          <w:lang w:eastAsia="es-MX"/>
        </w:rPr>
      </w:pPr>
      <w:r w:rsidRPr="007D0388">
        <w:rPr>
          <w:rFonts w:ascii="Georgia" w:eastAsia="Times New Roman" w:hAnsi="Georgia" w:cs="Times New Roman"/>
          <w:i/>
          <w:iCs/>
          <w:color w:val="000000"/>
          <w:kern w:val="36"/>
          <w:sz w:val="24"/>
          <w:szCs w:val="24"/>
          <w:bdr w:val="none" w:sz="0" w:space="0" w:color="auto" w:frame="1"/>
          <w:lang w:eastAsia="es-MX"/>
        </w:rPr>
        <w:t>(cuento)</w:t>
      </w:r>
    </w:p>
    <w:p w14:paraId="38BAA356" w14:textId="2F41A497" w:rsidR="007D0388" w:rsidRPr="007D0388" w:rsidRDefault="007D0388" w:rsidP="007D0388">
      <w:pPr>
        <w:spacing w:after="0" w:line="288" w:lineRule="atLeast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es-MX"/>
        </w:rPr>
      </w:pPr>
      <w:r w:rsidRPr="007D0388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bdr w:val="none" w:sz="0" w:space="0" w:color="auto" w:frame="1"/>
          <w:lang w:eastAsia="es-MX"/>
        </w:rPr>
        <w:t>Franz Kafka</w:t>
      </w:r>
    </w:p>
    <w:p w14:paraId="6B18E132" w14:textId="50B5DE49" w:rsidR="007D0388" w:rsidRPr="007D0388" w:rsidRDefault="0040535E" w:rsidP="007D0388">
      <w:pPr>
        <w:spacing w:after="216" w:line="240" w:lineRule="auto"/>
        <w:jc w:val="both"/>
        <w:rPr>
          <w:rFonts w:ascii="Georgia" w:eastAsia="Times New Roman" w:hAnsi="Georgia" w:cs="Times New Roman"/>
          <w:color w:val="000000"/>
          <w:lang w:eastAsia="es-MX"/>
        </w:rPr>
      </w:pPr>
      <w:r>
        <w:rPr>
          <w:rFonts w:ascii="Georgia" w:eastAsia="Times New Roman" w:hAnsi="Georgia" w:cs="Times New Roman"/>
          <w:color w:val="000000"/>
          <w:lang w:eastAsia="es-MX"/>
        </w:rPr>
        <w:t>“</w:t>
      </w:r>
      <w:r w:rsidR="007D0388" w:rsidRPr="007D0388">
        <w:rPr>
          <w:rFonts w:ascii="Georgia" w:eastAsia="Times New Roman" w:hAnsi="Georgia" w:cs="Times New Roman"/>
          <w:color w:val="000000"/>
          <w:lang w:eastAsia="es-MX"/>
        </w:rPr>
        <w:t>Ordené que trajeran mi caballo del establo. El sirviente no entendió mis órdenes. Así que fui al establo yo mismo, le puse silla a mi caballo y lo monté. A la distancia escuché el sonido de una trompeta y le pregunté al sirviente qué significaba. Él no sabía nada ni escuchó nada. En el portal me detuvo y preguntó:</w:t>
      </w:r>
    </w:p>
    <w:p w14:paraId="0338645F" w14:textId="0E1E3C17" w:rsidR="007D0388" w:rsidRPr="007D0388" w:rsidRDefault="007D0388" w:rsidP="007D0388">
      <w:pPr>
        <w:pStyle w:val="NormalWeb"/>
        <w:spacing w:before="0" w:beforeAutospacing="0" w:after="216" w:afterAutospacing="0"/>
        <w:jc w:val="both"/>
        <w:rPr>
          <w:rFonts w:ascii="Georgia" w:hAnsi="Georgia"/>
          <w:color w:val="000000"/>
          <w:sz w:val="22"/>
          <w:szCs w:val="22"/>
        </w:rPr>
      </w:pPr>
      <w:r w:rsidRPr="007D0388">
        <w:rPr>
          <w:rFonts w:ascii="Georgia" w:hAnsi="Georgia"/>
          <w:color w:val="000000"/>
          <w:sz w:val="22"/>
          <w:szCs w:val="22"/>
        </w:rPr>
        <w:t>-No lo sé -le dije- </w:t>
      </w:r>
      <w:r w:rsidR="0045406B">
        <w:rPr>
          <w:rFonts w:ascii="Georgia" w:hAnsi="Georgia"/>
          <w:color w:val="000000"/>
          <w:sz w:val="22"/>
          <w:szCs w:val="22"/>
        </w:rPr>
        <w:t>salir de aquí</w:t>
      </w:r>
      <w:r w:rsidRPr="007D0388">
        <w:rPr>
          <w:rFonts w:ascii="Georgia" w:hAnsi="Georgia"/>
          <w:color w:val="000000"/>
          <w:sz w:val="22"/>
          <w:szCs w:val="22"/>
        </w:rPr>
        <w:t xml:space="preserve">, simplemente </w:t>
      </w:r>
      <w:r w:rsidR="0045406B">
        <w:rPr>
          <w:rFonts w:ascii="Georgia" w:hAnsi="Georgia"/>
          <w:color w:val="000000"/>
          <w:sz w:val="22"/>
          <w:szCs w:val="22"/>
        </w:rPr>
        <w:t xml:space="preserve">sair </w:t>
      </w:r>
      <w:r>
        <w:rPr>
          <w:rFonts w:ascii="Georgia" w:hAnsi="Georgia"/>
          <w:color w:val="000000"/>
          <w:sz w:val="22"/>
          <w:szCs w:val="22"/>
        </w:rPr>
        <w:t xml:space="preserve"> de aquí</w:t>
      </w:r>
      <w:r w:rsidRPr="007D0388">
        <w:rPr>
          <w:rFonts w:ascii="Georgia" w:hAnsi="Georgia"/>
          <w:color w:val="000000"/>
          <w:sz w:val="22"/>
          <w:szCs w:val="22"/>
        </w:rPr>
        <w:t xml:space="preserve">. </w:t>
      </w:r>
      <w:r w:rsidR="0045406B">
        <w:rPr>
          <w:rFonts w:ascii="Georgia" w:hAnsi="Georgia"/>
          <w:color w:val="000000"/>
          <w:sz w:val="22"/>
          <w:szCs w:val="22"/>
        </w:rPr>
        <w:t xml:space="preserve"> Salir</w:t>
      </w:r>
      <w:r w:rsidRPr="007D0388">
        <w:rPr>
          <w:rFonts w:ascii="Georgia" w:hAnsi="Georgia"/>
          <w:color w:val="000000"/>
          <w:sz w:val="22"/>
          <w:szCs w:val="22"/>
        </w:rPr>
        <w:t>, nada más, es la única manera en que puedo alcanzar mi meta.</w:t>
      </w:r>
    </w:p>
    <w:p w14:paraId="256F5047" w14:textId="77777777" w:rsidR="007D0388" w:rsidRPr="007D0388" w:rsidRDefault="007D0388" w:rsidP="007D0388">
      <w:pPr>
        <w:pStyle w:val="NormalWeb"/>
        <w:spacing w:before="0" w:beforeAutospacing="0" w:after="216" w:afterAutospacing="0"/>
        <w:jc w:val="both"/>
        <w:rPr>
          <w:rFonts w:ascii="Georgia" w:hAnsi="Georgia"/>
          <w:color w:val="000000"/>
          <w:sz w:val="22"/>
          <w:szCs w:val="22"/>
        </w:rPr>
      </w:pPr>
      <w:r w:rsidRPr="007D0388">
        <w:rPr>
          <w:rFonts w:ascii="Georgia" w:hAnsi="Georgia"/>
          <w:color w:val="000000"/>
          <w:sz w:val="22"/>
          <w:szCs w:val="22"/>
        </w:rPr>
        <w:t>-¿Así que usted conoce su meta? -preguntó.</w:t>
      </w:r>
    </w:p>
    <w:p w14:paraId="615D720E" w14:textId="77777777" w:rsidR="00271459" w:rsidRDefault="007D0388" w:rsidP="00271459">
      <w:pPr>
        <w:pStyle w:val="NormalWeb"/>
        <w:spacing w:before="0" w:beforeAutospacing="0" w:after="216" w:afterAutospacing="0"/>
        <w:jc w:val="both"/>
        <w:rPr>
          <w:rFonts w:ascii="Georgia" w:hAnsi="Georgia"/>
          <w:color w:val="000000"/>
          <w:sz w:val="22"/>
          <w:szCs w:val="22"/>
        </w:rPr>
      </w:pPr>
      <w:r w:rsidRPr="007D0388">
        <w:rPr>
          <w:rFonts w:ascii="Georgia" w:hAnsi="Georgia"/>
          <w:color w:val="000000"/>
          <w:sz w:val="22"/>
          <w:szCs w:val="22"/>
        </w:rPr>
        <w:t xml:space="preserve">-Sí -repliqué- te lo acabo de decir. </w:t>
      </w:r>
      <w:r w:rsidR="0045406B">
        <w:rPr>
          <w:rFonts w:ascii="Georgia" w:hAnsi="Georgia"/>
          <w:color w:val="000000"/>
          <w:sz w:val="22"/>
          <w:szCs w:val="22"/>
        </w:rPr>
        <w:t>Salir de aquí</w:t>
      </w:r>
      <w:r w:rsidRPr="007D0388">
        <w:rPr>
          <w:rFonts w:ascii="Georgia" w:hAnsi="Georgia"/>
          <w:color w:val="000000"/>
          <w:sz w:val="22"/>
          <w:szCs w:val="22"/>
        </w:rPr>
        <w:t>, esa es mi meta.</w:t>
      </w:r>
      <w:r w:rsidR="0040535E">
        <w:rPr>
          <w:rFonts w:ascii="Georgia" w:hAnsi="Georgia"/>
          <w:color w:val="000000"/>
          <w:sz w:val="22"/>
          <w:szCs w:val="22"/>
        </w:rPr>
        <w:t>”</w:t>
      </w:r>
    </w:p>
    <w:p w14:paraId="2834BDB0" w14:textId="77777777" w:rsidR="00271459" w:rsidRDefault="00271459" w:rsidP="00271459">
      <w:pPr>
        <w:pStyle w:val="NormalWeb"/>
        <w:spacing w:before="0" w:beforeAutospacing="0" w:after="216" w:afterAutospacing="0"/>
        <w:jc w:val="both"/>
        <w:rPr>
          <w:rFonts w:ascii="Georgia" w:hAnsi="Georgia"/>
          <w:color w:val="000000"/>
          <w:sz w:val="22"/>
          <w:szCs w:val="22"/>
        </w:rPr>
      </w:pPr>
    </w:p>
    <w:p w14:paraId="0A5DE374" w14:textId="77777777" w:rsidR="00271459" w:rsidRDefault="00271459" w:rsidP="00271459">
      <w:pPr>
        <w:pStyle w:val="NormalWeb"/>
        <w:spacing w:before="0" w:beforeAutospacing="0" w:after="216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Actividades</w:t>
      </w:r>
    </w:p>
    <w:p w14:paraId="0448BD23" w14:textId="3185FD88" w:rsidR="007D0388" w:rsidRPr="00271459" w:rsidRDefault="00271459" w:rsidP="00271459">
      <w:pPr>
        <w:pStyle w:val="NormalWeb"/>
        <w:spacing w:before="0" w:beforeAutospacing="0" w:after="216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0"/>
          <w:szCs w:val="20"/>
        </w:rPr>
        <w:t>R</w:t>
      </w:r>
      <w:r w:rsidR="007D0388" w:rsidRPr="0045406B">
        <w:rPr>
          <w:rFonts w:ascii="Georgia" w:hAnsi="Georgia"/>
          <w:color w:val="000000"/>
          <w:sz w:val="20"/>
          <w:szCs w:val="20"/>
        </w:rPr>
        <w:t>esponde a las siguientes pregunta</w:t>
      </w:r>
      <w:r>
        <w:rPr>
          <w:rFonts w:ascii="Georgia" w:hAnsi="Georgia"/>
          <w:color w:val="000000"/>
          <w:sz w:val="20"/>
          <w:szCs w:val="20"/>
        </w:rPr>
        <w:t>s sobre la base de cuento leído</w:t>
      </w:r>
      <w:bookmarkStart w:id="0" w:name="_GoBack"/>
      <w:bookmarkEnd w:id="0"/>
      <w:r w:rsidR="007D0388" w:rsidRPr="0045406B">
        <w:rPr>
          <w:rFonts w:ascii="Georgia" w:hAnsi="Georgia"/>
          <w:color w:val="000000"/>
          <w:sz w:val="20"/>
          <w:szCs w:val="20"/>
        </w:rPr>
        <w:t xml:space="preserve">: </w:t>
      </w:r>
    </w:p>
    <w:p w14:paraId="604DBFBD" w14:textId="33D6D9AA" w:rsidR="007D0388" w:rsidRPr="0045406B" w:rsidRDefault="007D0388" w:rsidP="007D0388">
      <w:pPr>
        <w:spacing w:after="216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s-MX"/>
        </w:rPr>
      </w:pPr>
    </w:p>
    <w:p w14:paraId="1ACC8238" w14:textId="2D8FDA7B" w:rsidR="00E03457" w:rsidRPr="0089436F" w:rsidRDefault="00E03457" w:rsidP="007D0388">
      <w:pPr>
        <w:spacing w:after="216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es-MX"/>
        </w:rPr>
      </w:pPr>
      <w:r w:rsidRPr="0089436F">
        <w:rPr>
          <w:rFonts w:ascii="Georgia" w:eastAsia="Times New Roman" w:hAnsi="Georgia" w:cs="Times New Roman"/>
          <w:color w:val="000000"/>
          <w:sz w:val="20"/>
          <w:szCs w:val="20"/>
          <w:lang w:eastAsia="es-MX"/>
        </w:rPr>
        <w:t xml:space="preserve">1 </w:t>
      </w:r>
      <w:r w:rsidR="0045406B" w:rsidRPr="0089436F">
        <w:rPr>
          <w:rFonts w:ascii="Georgia" w:eastAsia="Times New Roman" w:hAnsi="Georgia" w:cs="Times New Roman"/>
          <w:color w:val="000000"/>
          <w:sz w:val="20"/>
          <w:szCs w:val="20"/>
          <w:lang w:eastAsia="es-MX"/>
        </w:rPr>
        <w:t xml:space="preserve"> ¿ Por qué razón </w:t>
      </w:r>
      <w:r w:rsidR="0089436F" w:rsidRPr="0089436F">
        <w:rPr>
          <w:rFonts w:ascii="Georgia" w:eastAsia="Times New Roman" w:hAnsi="Georgia" w:cs="Times New Roman"/>
          <w:color w:val="000000"/>
          <w:sz w:val="20"/>
          <w:szCs w:val="20"/>
          <w:lang w:eastAsia="es-MX"/>
        </w:rPr>
        <w:t xml:space="preserve"> crees</w:t>
      </w:r>
      <w:r w:rsidR="0089436F">
        <w:rPr>
          <w:rFonts w:ascii="Georgia" w:eastAsia="Times New Roman" w:hAnsi="Georgia" w:cs="Times New Roman"/>
          <w:color w:val="000000"/>
          <w:sz w:val="20"/>
          <w:szCs w:val="20"/>
          <w:lang w:eastAsia="es-MX"/>
        </w:rPr>
        <w:t xml:space="preserve"> que el personaje insiste con su respuesta?</w:t>
      </w:r>
    </w:p>
    <w:tbl>
      <w:tblPr>
        <w:tblStyle w:val="Tablaconcuadrcula"/>
        <w:tblW w:w="10859" w:type="dxa"/>
        <w:tblLook w:val="04A0" w:firstRow="1" w:lastRow="0" w:firstColumn="1" w:lastColumn="0" w:noHBand="0" w:noVBand="1"/>
      </w:tblPr>
      <w:tblGrid>
        <w:gridCol w:w="10859"/>
      </w:tblGrid>
      <w:tr w:rsidR="00E03457" w14:paraId="0ED14DC3" w14:textId="77777777" w:rsidTr="0089436F">
        <w:trPr>
          <w:trHeight w:val="1518"/>
        </w:trPr>
        <w:tc>
          <w:tcPr>
            <w:tcW w:w="10859" w:type="dxa"/>
          </w:tcPr>
          <w:p w14:paraId="1883AEB0" w14:textId="77777777" w:rsidR="00E03457" w:rsidRDefault="00E03457" w:rsidP="007D0388">
            <w:pPr>
              <w:spacing w:after="216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5469278C" w14:textId="7354E470" w:rsidR="007D0388" w:rsidRPr="007D0388" w:rsidRDefault="007D0388" w:rsidP="007D0388">
      <w:pPr>
        <w:spacing w:after="216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es-MX"/>
        </w:rPr>
      </w:pPr>
    </w:p>
    <w:p w14:paraId="43BF3570" w14:textId="5B264795" w:rsidR="007D0388" w:rsidRDefault="0089436F" w:rsidP="00BD544E">
      <w:pPr>
        <w:jc w:val="both"/>
        <w:rPr>
          <w:bCs/>
        </w:rPr>
      </w:pPr>
      <w:r w:rsidRPr="0089436F">
        <w:rPr>
          <w:bCs/>
        </w:rPr>
        <w:t xml:space="preserve">2. </w:t>
      </w:r>
      <w:r>
        <w:rPr>
          <w:bCs/>
        </w:rPr>
        <w:t>¿</w:t>
      </w:r>
      <w:r w:rsidRPr="0089436F">
        <w:rPr>
          <w:bCs/>
        </w:rPr>
        <w:t xml:space="preserve">Por qué crees que  </w:t>
      </w:r>
      <w:r>
        <w:rPr>
          <w:bCs/>
        </w:rPr>
        <w:t xml:space="preserve">más que   hacer una actividad, nos cuesta comenzar a  hacerla? Relaciona tu respuesta con el texto leído </w:t>
      </w:r>
    </w:p>
    <w:tbl>
      <w:tblPr>
        <w:tblStyle w:val="Tablaconcuadrcula"/>
        <w:tblW w:w="10873" w:type="dxa"/>
        <w:tblLook w:val="04A0" w:firstRow="1" w:lastRow="0" w:firstColumn="1" w:lastColumn="0" w:noHBand="0" w:noVBand="1"/>
      </w:tblPr>
      <w:tblGrid>
        <w:gridCol w:w="10873"/>
      </w:tblGrid>
      <w:tr w:rsidR="0089436F" w14:paraId="426E6A5D" w14:textId="77777777" w:rsidTr="0040535E">
        <w:trPr>
          <w:trHeight w:val="1673"/>
        </w:trPr>
        <w:tc>
          <w:tcPr>
            <w:tcW w:w="10873" w:type="dxa"/>
          </w:tcPr>
          <w:p w14:paraId="7CC23B6B" w14:textId="77777777" w:rsidR="0089436F" w:rsidRDefault="0089436F" w:rsidP="00BD544E">
            <w:pPr>
              <w:jc w:val="both"/>
              <w:rPr>
                <w:bCs/>
              </w:rPr>
            </w:pPr>
          </w:p>
        </w:tc>
      </w:tr>
    </w:tbl>
    <w:p w14:paraId="6695173D" w14:textId="77777777" w:rsidR="0089436F" w:rsidRPr="0089436F" w:rsidRDefault="0089436F" w:rsidP="00BD544E">
      <w:pPr>
        <w:jc w:val="both"/>
        <w:rPr>
          <w:bCs/>
        </w:rPr>
      </w:pPr>
    </w:p>
    <w:p w14:paraId="0F74318B" w14:textId="2BF34C9D" w:rsidR="003F32D1" w:rsidRDefault="0089436F" w:rsidP="00BD544E">
      <w:pPr>
        <w:jc w:val="both"/>
        <w:rPr>
          <w:bCs/>
        </w:rPr>
      </w:pPr>
      <w:r>
        <w:rPr>
          <w:b/>
        </w:rPr>
        <w:t>3</w:t>
      </w:r>
      <w:r w:rsidR="00271459">
        <w:rPr>
          <w:bCs/>
        </w:rPr>
        <w:t>. ¿</w:t>
      </w:r>
      <w:r w:rsidRPr="0089436F">
        <w:rPr>
          <w:bCs/>
        </w:rPr>
        <w:t>Cóm</w:t>
      </w:r>
      <w:r w:rsidR="00271459">
        <w:rPr>
          <w:bCs/>
        </w:rPr>
        <w:t>o</w:t>
      </w:r>
      <w:r w:rsidRPr="0089436F">
        <w:rPr>
          <w:bCs/>
        </w:rPr>
        <w:t xml:space="preserve"> crees concluye  esta historia?</w:t>
      </w:r>
      <w:r>
        <w:rPr>
          <w:bCs/>
        </w:rPr>
        <w:t xml:space="preserve">  Siguiendo el tipo de narrador utilzado,</w:t>
      </w:r>
      <w:r w:rsidR="0040535E">
        <w:rPr>
          <w:bCs/>
        </w:rPr>
        <w:t>( primera persona)</w:t>
      </w:r>
      <w:r>
        <w:rPr>
          <w:bCs/>
        </w:rPr>
        <w:t xml:space="preserve"> redacta un pequeño final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40535E" w14:paraId="4662DDD8" w14:textId="77777777" w:rsidTr="0040535E">
        <w:trPr>
          <w:trHeight w:val="2118"/>
        </w:trPr>
        <w:tc>
          <w:tcPr>
            <w:tcW w:w="10910" w:type="dxa"/>
          </w:tcPr>
          <w:p w14:paraId="12A7B1F6" w14:textId="77777777" w:rsidR="0040535E" w:rsidRDefault="0040535E" w:rsidP="00BD544E">
            <w:pPr>
              <w:jc w:val="both"/>
              <w:rPr>
                <w:bCs/>
              </w:rPr>
            </w:pPr>
          </w:p>
        </w:tc>
      </w:tr>
    </w:tbl>
    <w:p w14:paraId="43AD599D" w14:textId="6C53BA71" w:rsidR="0089436F" w:rsidRDefault="0089436F" w:rsidP="00BD544E">
      <w:pPr>
        <w:jc w:val="both"/>
        <w:rPr>
          <w:bCs/>
        </w:rPr>
      </w:pPr>
    </w:p>
    <w:p w14:paraId="63247C28" w14:textId="77777777" w:rsidR="0089436F" w:rsidRDefault="0089436F" w:rsidP="00BD544E">
      <w:pPr>
        <w:jc w:val="both"/>
        <w:rPr>
          <w:b/>
        </w:rPr>
      </w:pPr>
    </w:p>
    <w:p w14:paraId="779D5AF7" w14:textId="77777777" w:rsidR="00FB0AD2" w:rsidRDefault="00FB0AD2" w:rsidP="00BD544E">
      <w:pPr>
        <w:jc w:val="both"/>
        <w:rPr>
          <w:b/>
        </w:rPr>
      </w:pPr>
    </w:p>
    <w:p w14:paraId="6AB79BC8" w14:textId="77777777" w:rsidR="00BD544E" w:rsidRPr="00B40A06" w:rsidRDefault="00BD544E" w:rsidP="00BD544E">
      <w:pPr>
        <w:jc w:val="both"/>
        <w:rPr>
          <w:b/>
        </w:rPr>
      </w:pPr>
    </w:p>
    <w:sectPr w:rsidR="00BD544E" w:rsidRPr="00B40A06" w:rsidSect="0027145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7BC"/>
    <w:multiLevelType w:val="hybridMultilevel"/>
    <w:tmpl w:val="BD1C64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C79"/>
    <w:multiLevelType w:val="hybridMultilevel"/>
    <w:tmpl w:val="7F7E690A"/>
    <w:lvl w:ilvl="0" w:tplc="915E6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06A33"/>
    <w:multiLevelType w:val="hybridMultilevel"/>
    <w:tmpl w:val="BD9C7F9C"/>
    <w:lvl w:ilvl="0" w:tplc="915E6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036FC"/>
    <w:multiLevelType w:val="hybridMultilevel"/>
    <w:tmpl w:val="7E60C9C8"/>
    <w:lvl w:ilvl="0" w:tplc="7DCC72E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4F"/>
    <w:rsid w:val="00002407"/>
    <w:rsid w:val="00002675"/>
    <w:rsid w:val="0002272A"/>
    <w:rsid w:val="00257C8C"/>
    <w:rsid w:val="00271459"/>
    <w:rsid w:val="002D5F35"/>
    <w:rsid w:val="003F32D1"/>
    <w:rsid w:val="0040535E"/>
    <w:rsid w:val="0045406B"/>
    <w:rsid w:val="00533F94"/>
    <w:rsid w:val="005C6C2D"/>
    <w:rsid w:val="006379EF"/>
    <w:rsid w:val="00653EEA"/>
    <w:rsid w:val="007D0388"/>
    <w:rsid w:val="0089436F"/>
    <w:rsid w:val="008A73CC"/>
    <w:rsid w:val="008B65D8"/>
    <w:rsid w:val="008C6465"/>
    <w:rsid w:val="008E13C9"/>
    <w:rsid w:val="008F0F4F"/>
    <w:rsid w:val="00B40A06"/>
    <w:rsid w:val="00BA2EDB"/>
    <w:rsid w:val="00BD544E"/>
    <w:rsid w:val="00C93C12"/>
    <w:rsid w:val="00DB097A"/>
    <w:rsid w:val="00E03457"/>
    <w:rsid w:val="00E10242"/>
    <w:rsid w:val="00E24D36"/>
    <w:rsid w:val="00E4522F"/>
    <w:rsid w:val="00E6517D"/>
    <w:rsid w:val="00F708C6"/>
    <w:rsid w:val="00FB0AD2"/>
    <w:rsid w:val="00FB6E3D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360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D0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C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13C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D038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7D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03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D0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C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13C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D038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unhideWhenUsed/>
    <w:rsid w:val="007D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03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Liceo Tecnico</cp:lastModifiedBy>
  <cp:revision>2</cp:revision>
  <dcterms:created xsi:type="dcterms:W3CDTF">2021-03-04T16:37:00Z</dcterms:created>
  <dcterms:modified xsi:type="dcterms:W3CDTF">2021-03-04T16:37:00Z</dcterms:modified>
</cp:coreProperties>
</file>