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6E5" w:rsidRDefault="009546E5" w:rsidP="009546E5">
      <w:pPr>
        <w:pStyle w:val="Sinespaciado"/>
        <w:jc w:val="center"/>
        <w:rPr>
          <w:rFonts w:ascii="Calibri" w:hAnsi="Calibri" w:cs="Calibri"/>
          <w:sz w:val="28"/>
          <w:szCs w:val="28"/>
          <w:lang w:eastAsia="es-CL"/>
        </w:rPr>
      </w:pPr>
      <w:r>
        <w:rPr>
          <w:rFonts w:ascii="Calibri" w:hAnsi="Calibri" w:cs="Calibri"/>
          <w:sz w:val="28"/>
          <w:szCs w:val="28"/>
          <w:lang w:eastAsia="es-CL"/>
        </w:rPr>
        <w:t>Guía de Apoyo Pedagógico N°4</w:t>
      </w:r>
    </w:p>
    <w:p w:rsidR="009546E5" w:rsidRDefault="009546E5" w:rsidP="009546E5">
      <w:pPr>
        <w:pStyle w:val="Sinespaciado"/>
        <w:jc w:val="center"/>
        <w:rPr>
          <w:rFonts w:ascii="Calibri" w:hAnsi="Calibri" w:cs="Calibri"/>
          <w:sz w:val="28"/>
          <w:szCs w:val="28"/>
          <w:lang w:eastAsia="es-CL"/>
        </w:rPr>
      </w:pPr>
      <w:r>
        <w:rPr>
          <w:rFonts w:ascii="Calibri" w:hAnsi="Calibri" w:cs="Calibri"/>
          <w:sz w:val="28"/>
          <w:szCs w:val="28"/>
          <w:lang w:eastAsia="es-CL"/>
        </w:rPr>
        <w:t>Aplicación de Cuidados Básicos de Salud.</w:t>
      </w:r>
    </w:p>
    <w:p w:rsidR="009546E5" w:rsidRDefault="009546E5" w:rsidP="009546E5">
      <w:pPr>
        <w:pStyle w:val="Sinespaciado"/>
        <w:jc w:val="center"/>
        <w:rPr>
          <w:rFonts w:ascii="Calibri" w:hAnsi="Calibri" w:cs="Calibri"/>
          <w:sz w:val="28"/>
          <w:szCs w:val="28"/>
          <w:lang w:eastAsia="es-CL"/>
        </w:rPr>
      </w:pPr>
      <w:r>
        <w:rPr>
          <w:rFonts w:ascii="Calibri" w:hAnsi="Calibri" w:cs="Calibri"/>
          <w:sz w:val="28"/>
          <w:szCs w:val="28"/>
          <w:lang w:eastAsia="es-CL"/>
        </w:rPr>
        <w:t xml:space="preserve">3° Medio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8"/>
      </w:tblGrid>
      <w:tr w:rsidR="009546E5" w:rsidTr="008E5A5D">
        <w:trPr>
          <w:trHeight w:val="439"/>
        </w:trPr>
        <w:tc>
          <w:tcPr>
            <w:tcW w:w="9668" w:type="dxa"/>
            <w:tcBorders>
              <w:top w:val="single" w:sz="4" w:space="0" w:color="auto"/>
              <w:left w:val="single" w:sz="4" w:space="0" w:color="auto"/>
              <w:bottom w:val="single" w:sz="4" w:space="0" w:color="auto"/>
              <w:right w:val="single" w:sz="4" w:space="0" w:color="auto"/>
            </w:tcBorders>
            <w:hideMark/>
          </w:tcPr>
          <w:p w:rsidR="009546E5" w:rsidRDefault="009546E5" w:rsidP="008E5A5D">
            <w:pPr>
              <w:jc w:val="both"/>
              <w:rPr>
                <w:rFonts w:ascii="Calibri" w:hAnsi="Calibri" w:cs="Calibri"/>
                <w:b/>
                <w:noProof/>
                <w:lang w:eastAsia="es-CL"/>
              </w:rPr>
            </w:pPr>
            <w:r>
              <w:rPr>
                <w:rFonts w:ascii="Calibri" w:hAnsi="Calibri" w:cs="Calibri"/>
                <w:b/>
                <w:noProof/>
                <w:lang w:eastAsia="es-CL"/>
              </w:rPr>
              <w:t xml:space="preserve">Objetivo: Identificar procedimiento de </w:t>
            </w:r>
            <w:r w:rsidR="0098372D">
              <w:rPr>
                <w:rFonts w:ascii="Calibri" w:hAnsi="Calibri" w:cs="Calibri"/>
                <w:b/>
                <w:noProof/>
                <w:lang w:eastAsia="es-CL"/>
              </w:rPr>
              <w:t xml:space="preserve">aseo de cavidades </w:t>
            </w:r>
            <w:r w:rsidR="008E5A5D">
              <w:rPr>
                <w:rFonts w:ascii="Calibri" w:hAnsi="Calibri" w:cs="Calibri"/>
                <w:b/>
                <w:noProof/>
                <w:lang w:eastAsia="es-CL"/>
              </w:rPr>
              <w:t>para</w:t>
            </w:r>
            <w:r>
              <w:rPr>
                <w:rFonts w:ascii="Calibri" w:hAnsi="Calibri" w:cs="Calibri"/>
                <w:b/>
                <w:noProof/>
                <w:lang w:eastAsia="es-CL"/>
              </w:rPr>
              <w:t xml:space="preserve"> prestar cuidados </w:t>
            </w:r>
            <w:r w:rsidR="008E5A5D">
              <w:rPr>
                <w:rFonts w:ascii="Calibri" w:hAnsi="Calibri" w:cs="Calibri"/>
                <w:b/>
                <w:noProof/>
                <w:lang w:eastAsia="es-CL"/>
              </w:rPr>
              <w:t>de aseo y confort a pacientes a traves de todo</w:t>
            </w:r>
            <w:r>
              <w:rPr>
                <w:rFonts w:ascii="Calibri" w:hAnsi="Calibri" w:cs="Calibri"/>
                <w:b/>
                <w:noProof/>
                <w:lang w:eastAsia="es-CL"/>
              </w:rPr>
              <w:t xml:space="preserve"> el ciclo vital. </w:t>
            </w:r>
          </w:p>
        </w:tc>
      </w:tr>
    </w:tbl>
    <w:tbl>
      <w:tblPr>
        <w:tblpPr w:leftFromText="141" w:rightFromText="141" w:bottomFromText="160" w:vertAnchor="text" w:tblpY="15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66"/>
        <w:gridCol w:w="4645"/>
        <w:gridCol w:w="735"/>
        <w:gridCol w:w="1096"/>
        <w:gridCol w:w="747"/>
        <w:gridCol w:w="1445"/>
      </w:tblGrid>
      <w:tr w:rsidR="009546E5" w:rsidTr="008E5A5D">
        <w:trPr>
          <w:trHeight w:val="230"/>
        </w:trPr>
        <w:tc>
          <w:tcPr>
            <w:tcW w:w="966" w:type="dxa"/>
            <w:tcBorders>
              <w:top w:val="single" w:sz="4" w:space="0" w:color="auto"/>
              <w:left w:val="single" w:sz="4" w:space="0" w:color="auto"/>
              <w:bottom w:val="single" w:sz="4" w:space="0" w:color="auto"/>
              <w:right w:val="single" w:sz="4" w:space="0" w:color="auto"/>
            </w:tcBorders>
            <w:vAlign w:val="center"/>
            <w:hideMark/>
          </w:tcPr>
          <w:p w:rsidR="009546E5" w:rsidRDefault="009546E5" w:rsidP="00F16643">
            <w:pPr>
              <w:rPr>
                <w:rFonts w:ascii="Calibri" w:hAnsi="Calibri" w:cs="Calibri"/>
                <w:b/>
                <w:noProof/>
                <w:lang w:eastAsia="es-CL"/>
              </w:rPr>
            </w:pPr>
            <w:r>
              <w:rPr>
                <w:rFonts w:ascii="Calibri" w:hAnsi="Calibri" w:cs="Calibri"/>
                <w:b/>
                <w:noProof/>
                <w:lang w:eastAsia="es-CL"/>
              </w:rPr>
              <w:t>Nombre</w:t>
            </w:r>
          </w:p>
        </w:tc>
        <w:tc>
          <w:tcPr>
            <w:tcW w:w="4645" w:type="dxa"/>
            <w:tcBorders>
              <w:top w:val="single" w:sz="4" w:space="0" w:color="auto"/>
              <w:left w:val="single" w:sz="4" w:space="0" w:color="auto"/>
              <w:bottom w:val="single" w:sz="4" w:space="0" w:color="auto"/>
              <w:right w:val="single" w:sz="4" w:space="0" w:color="auto"/>
            </w:tcBorders>
            <w:vAlign w:val="center"/>
          </w:tcPr>
          <w:p w:rsidR="009546E5" w:rsidRDefault="009546E5" w:rsidP="00F16643">
            <w:pPr>
              <w:rPr>
                <w:rFonts w:ascii="Calibri" w:hAnsi="Calibri" w:cs="Calibri"/>
                <w:b/>
                <w:noProof/>
                <w:lang w:eastAsia="es-CL"/>
              </w:rPr>
            </w:pPr>
          </w:p>
        </w:tc>
        <w:tc>
          <w:tcPr>
            <w:tcW w:w="735" w:type="dxa"/>
            <w:tcBorders>
              <w:top w:val="single" w:sz="4" w:space="0" w:color="auto"/>
              <w:left w:val="single" w:sz="4" w:space="0" w:color="auto"/>
              <w:bottom w:val="single" w:sz="4" w:space="0" w:color="auto"/>
              <w:right w:val="single" w:sz="4" w:space="0" w:color="auto"/>
            </w:tcBorders>
            <w:vAlign w:val="center"/>
            <w:hideMark/>
          </w:tcPr>
          <w:p w:rsidR="009546E5" w:rsidRDefault="009546E5" w:rsidP="00F16643">
            <w:pPr>
              <w:rPr>
                <w:rFonts w:ascii="Calibri" w:hAnsi="Calibri" w:cs="Calibri"/>
                <w:b/>
                <w:noProof/>
                <w:lang w:eastAsia="es-CL"/>
              </w:rPr>
            </w:pPr>
            <w:r>
              <w:rPr>
                <w:rFonts w:ascii="Calibri" w:hAnsi="Calibri" w:cs="Calibri"/>
                <w:b/>
                <w:noProof/>
                <w:lang w:eastAsia="es-CL"/>
              </w:rPr>
              <w:t>Curso</w:t>
            </w:r>
          </w:p>
        </w:tc>
        <w:tc>
          <w:tcPr>
            <w:tcW w:w="1096" w:type="dxa"/>
            <w:tcBorders>
              <w:top w:val="single" w:sz="4" w:space="0" w:color="auto"/>
              <w:left w:val="single" w:sz="4" w:space="0" w:color="auto"/>
              <w:bottom w:val="single" w:sz="4" w:space="0" w:color="auto"/>
              <w:right w:val="single" w:sz="4" w:space="0" w:color="auto"/>
            </w:tcBorders>
            <w:vAlign w:val="center"/>
          </w:tcPr>
          <w:p w:rsidR="009546E5" w:rsidRDefault="009546E5" w:rsidP="00F16643">
            <w:pPr>
              <w:rPr>
                <w:rFonts w:ascii="Calibri" w:hAnsi="Calibri" w:cs="Calibri"/>
                <w:b/>
                <w:noProof/>
                <w:lang w:eastAsia="es-CL"/>
              </w:rPr>
            </w:pPr>
          </w:p>
        </w:tc>
        <w:tc>
          <w:tcPr>
            <w:tcW w:w="747" w:type="dxa"/>
            <w:tcBorders>
              <w:top w:val="single" w:sz="4" w:space="0" w:color="auto"/>
              <w:left w:val="single" w:sz="4" w:space="0" w:color="auto"/>
              <w:bottom w:val="single" w:sz="4" w:space="0" w:color="auto"/>
              <w:right w:val="single" w:sz="4" w:space="0" w:color="auto"/>
            </w:tcBorders>
            <w:vAlign w:val="center"/>
            <w:hideMark/>
          </w:tcPr>
          <w:p w:rsidR="009546E5" w:rsidRDefault="009546E5" w:rsidP="00F16643">
            <w:pPr>
              <w:rPr>
                <w:rFonts w:ascii="Calibri" w:hAnsi="Calibri" w:cs="Calibri"/>
                <w:b/>
                <w:noProof/>
                <w:lang w:eastAsia="es-CL"/>
              </w:rPr>
            </w:pPr>
            <w:r>
              <w:rPr>
                <w:rFonts w:ascii="Calibri" w:hAnsi="Calibri" w:cs="Calibri"/>
                <w:b/>
                <w:noProof/>
                <w:lang w:eastAsia="es-CL"/>
              </w:rPr>
              <w:t>Fecha</w:t>
            </w:r>
          </w:p>
        </w:tc>
        <w:tc>
          <w:tcPr>
            <w:tcW w:w="1445" w:type="dxa"/>
            <w:tcBorders>
              <w:top w:val="single" w:sz="4" w:space="0" w:color="auto"/>
              <w:left w:val="single" w:sz="4" w:space="0" w:color="auto"/>
              <w:bottom w:val="single" w:sz="4" w:space="0" w:color="auto"/>
              <w:right w:val="single" w:sz="4" w:space="0" w:color="auto"/>
            </w:tcBorders>
            <w:vAlign w:val="center"/>
          </w:tcPr>
          <w:p w:rsidR="009546E5" w:rsidRDefault="009546E5" w:rsidP="00F16643">
            <w:pPr>
              <w:rPr>
                <w:rFonts w:ascii="Calibri" w:hAnsi="Calibri" w:cs="Calibri"/>
                <w:b/>
                <w:noProof/>
                <w:lang w:eastAsia="es-CL"/>
              </w:rPr>
            </w:pPr>
          </w:p>
        </w:tc>
      </w:tr>
    </w:tbl>
    <w:p w:rsidR="009546E5" w:rsidRDefault="009546E5" w:rsidP="009546E5">
      <w:r>
        <w:t>P</w:t>
      </w:r>
      <w:r w:rsidR="008A0484">
        <w:t xml:space="preserve">rofesora: Denisse Gómez </w:t>
      </w:r>
      <w:proofErr w:type="spellStart"/>
      <w:r w:rsidR="008A0484">
        <w:t>Beroiz</w:t>
      </w:r>
      <w:proofErr w:type="spellEnd"/>
      <w:r w:rsidR="008A0484">
        <w:t xml:space="preserve">- Gloria Contreras  </w:t>
      </w:r>
      <w:r>
        <w:t xml:space="preserve">   Correo: </w:t>
      </w:r>
      <w:hyperlink r:id="rId8" w:history="1">
        <w:r w:rsidRPr="005C20B3">
          <w:rPr>
            <w:rStyle w:val="Hipervnculo"/>
          </w:rPr>
          <w:t>dgomez@isett.cl</w:t>
        </w:r>
      </w:hyperlink>
    </w:p>
    <w:p w:rsidR="009546E5" w:rsidRPr="0060548F" w:rsidRDefault="0060548F" w:rsidP="00A24E26">
      <w:pPr>
        <w:pStyle w:val="Sinespaciado"/>
        <w:jc w:val="center"/>
        <w:rPr>
          <w:rFonts w:ascii="Arial" w:hAnsi="Arial" w:cs="Arial"/>
          <w:b/>
          <w:sz w:val="28"/>
          <w:szCs w:val="28"/>
          <w:lang w:eastAsia="es-CL"/>
        </w:rPr>
      </w:pPr>
      <w:r w:rsidRPr="0060548F">
        <w:rPr>
          <w:rFonts w:ascii="Arial" w:hAnsi="Arial" w:cs="Arial"/>
          <w:b/>
          <w:sz w:val="28"/>
          <w:szCs w:val="28"/>
          <w:lang w:eastAsia="es-CL"/>
        </w:rPr>
        <w:t>HIGIENE Y CONFORT CORPORAL</w:t>
      </w:r>
    </w:p>
    <w:p w:rsidR="00A24E26" w:rsidRPr="0060548F" w:rsidRDefault="00A24E26" w:rsidP="00A24E26">
      <w:pPr>
        <w:pStyle w:val="Sinespaciado"/>
        <w:jc w:val="center"/>
        <w:rPr>
          <w:rFonts w:ascii="Arial" w:hAnsi="Arial" w:cs="Arial"/>
          <w:b/>
          <w:sz w:val="28"/>
          <w:szCs w:val="28"/>
          <w:lang w:eastAsia="es-CL"/>
        </w:rPr>
      </w:pPr>
    </w:p>
    <w:p w:rsidR="009546E5" w:rsidRPr="00A24E26" w:rsidRDefault="009546E5" w:rsidP="00A24E26">
      <w:pPr>
        <w:pStyle w:val="Default"/>
        <w:jc w:val="both"/>
        <w:rPr>
          <w:rFonts w:ascii="Arial" w:hAnsi="Arial" w:cs="Arial"/>
          <w:sz w:val="22"/>
          <w:szCs w:val="22"/>
        </w:rPr>
      </w:pPr>
      <w:r w:rsidRPr="00A24E26">
        <w:rPr>
          <w:rFonts w:ascii="Arial" w:hAnsi="Arial" w:cs="Arial"/>
          <w:sz w:val="22"/>
          <w:szCs w:val="22"/>
        </w:rPr>
        <w:t xml:space="preserve">La higiene, sinónimo de aseo, es el conjunto de actividades que una persona realiza para mantener limpios la piel, el cabello, los dientes, las uñas, etc. </w:t>
      </w:r>
    </w:p>
    <w:p w:rsidR="009546E5" w:rsidRPr="00A24E26" w:rsidRDefault="009546E5" w:rsidP="00A24E26">
      <w:pPr>
        <w:pStyle w:val="Default"/>
        <w:jc w:val="both"/>
        <w:rPr>
          <w:rFonts w:ascii="Arial" w:hAnsi="Arial" w:cs="Arial"/>
          <w:sz w:val="22"/>
          <w:szCs w:val="22"/>
        </w:rPr>
      </w:pPr>
      <w:r w:rsidRPr="00A24E26">
        <w:rPr>
          <w:rFonts w:ascii="Arial" w:hAnsi="Arial" w:cs="Arial"/>
          <w:sz w:val="22"/>
          <w:szCs w:val="22"/>
        </w:rPr>
        <w:t xml:space="preserve">Cuando la persona tiene menor nivel de salud y de independencia, y no puede realizar estas tareas por ella misma, necesita de la ayuda de sus familiares, del equipo de enfermería, o de ambos. </w:t>
      </w:r>
    </w:p>
    <w:p w:rsidR="009546E5" w:rsidRPr="00A24E26" w:rsidRDefault="009546E5" w:rsidP="00A24E26">
      <w:pPr>
        <w:pStyle w:val="Sinespaciado"/>
        <w:jc w:val="both"/>
        <w:rPr>
          <w:rFonts w:ascii="Arial" w:hAnsi="Arial" w:cs="Arial"/>
        </w:rPr>
      </w:pPr>
      <w:r w:rsidRPr="00A24E26">
        <w:rPr>
          <w:rFonts w:ascii="Arial" w:hAnsi="Arial" w:cs="Arial"/>
        </w:rPr>
        <w:t xml:space="preserve">También es muy importante, </w:t>
      </w:r>
      <w:r w:rsidR="00A24E26">
        <w:rPr>
          <w:rFonts w:ascii="Arial" w:hAnsi="Arial" w:cs="Arial"/>
        </w:rPr>
        <w:t>la relación de ayuda que el Técnico de Enfermería</w:t>
      </w:r>
      <w:r w:rsidRPr="00A24E26">
        <w:rPr>
          <w:rFonts w:ascii="Arial" w:hAnsi="Arial" w:cs="Arial"/>
        </w:rPr>
        <w:t xml:space="preserve"> brinda al paciente, observándole, respetando su intimidad, el pudor y la humanización de sus actividades, consiguiendo el aumento del bienestar y la autoaceptación del paciente, todo al realizar procedimientos y técnicas con alta calidad de atención.</w:t>
      </w:r>
    </w:p>
    <w:p w:rsidR="00A24E26" w:rsidRDefault="00A24E26" w:rsidP="009546E5">
      <w:pPr>
        <w:pStyle w:val="Default"/>
        <w:rPr>
          <w:b/>
          <w:bCs/>
          <w:sz w:val="20"/>
          <w:szCs w:val="20"/>
        </w:rPr>
      </w:pPr>
    </w:p>
    <w:p w:rsidR="009546E5" w:rsidRPr="0060548F" w:rsidRDefault="009546E5" w:rsidP="00A24E26">
      <w:pPr>
        <w:pStyle w:val="Default"/>
        <w:jc w:val="center"/>
        <w:rPr>
          <w:rFonts w:ascii="Arial" w:hAnsi="Arial" w:cs="Arial"/>
          <w:b/>
          <w:bCs/>
          <w:sz w:val="28"/>
          <w:szCs w:val="28"/>
        </w:rPr>
      </w:pPr>
      <w:r w:rsidRPr="0060548F">
        <w:rPr>
          <w:rFonts w:ascii="Arial" w:hAnsi="Arial" w:cs="Arial"/>
          <w:b/>
          <w:bCs/>
          <w:sz w:val="28"/>
          <w:szCs w:val="28"/>
        </w:rPr>
        <w:t>ASEO DE CAVIDADES</w:t>
      </w:r>
    </w:p>
    <w:p w:rsidR="0060548F" w:rsidRDefault="0060548F" w:rsidP="00A24E26">
      <w:pPr>
        <w:pStyle w:val="Default"/>
        <w:rPr>
          <w:b/>
          <w:bCs/>
          <w:sz w:val="20"/>
          <w:szCs w:val="20"/>
        </w:rPr>
      </w:pPr>
    </w:p>
    <w:p w:rsidR="00A24E26" w:rsidRPr="008A0484" w:rsidRDefault="00A24E26" w:rsidP="00A24E26">
      <w:pPr>
        <w:pStyle w:val="Default"/>
        <w:rPr>
          <w:rFonts w:ascii="Arial" w:hAnsi="Arial" w:cs="Arial"/>
          <w:b/>
          <w:bCs/>
          <w:color w:val="538135" w:themeColor="accent6" w:themeShade="BF"/>
        </w:rPr>
      </w:pPr>
      <w:r w:rsidRPr="008A0484">
        <w:rPr>
          <w:rFonts w:ascii="Arial" w:hAnsi="Arial" w:cs="Arial"/>
          <w:b/>
          <w:bCs/>
          <w:color w:val="538135" w:themeColor="accent6" w:themeShade="BF"/>
        </w:rPr>
        <w:t>Las cavidades en las que se realizara limpieza son:</w:t>
      </w:r>
    </w:p>
    <w:p w:rsidR="00A24E26" w:rsidRPr="008A0484" w:rsidRDefault="00A24E26" w:rsidP="00A24E26">
      <w:pPr>
        <w:pStyle w:val="Default"/>
        <w:rPr>
          <w:rFonts w:ascii="Arial" w:hAnsi="Arial" w:cs="Arial"/>
        </w:rPr>
      </w:pPr>
    </w:p>
    <w:p w:rsidR="004140A6" w:rsidRPr="008A0484" w:rsidRDefault="004140A6" w:rsidP="009546E5">
      <w:pPr>
        <w:pStyle w:val="Default"/>
        <w:rPr>
          <w:rFonts w:ascii="Arial" w:hAnsi="Arial" w:cs="Arial"/>
          <w:b/>
          <w:bCs/>
        </w:rPr>
      </w:pPr>
    </w:p>
    <w:p w:rsidR="004140A6" w:rsidRDefault="008E5A5D" w:rsidP="009546E5">
      <w:pPr>
        <w:pStyle w:val="Default"/>
        <w:rPr>
          <w:b/>
          <w:bCs/>
          <w:sz w:val="20"/>
          <w:szCs w:val="20"/>
        </w:rPr>
      </w:pPr>
      <w:r>
        <w:rPr>
          <w:noProof/>
          <w:lang w:eastAsia="es-CL"/>
        </w:rPr>
        <w:drawing>
          <wp:anchor distT="0" distB="0" distL="114300" distR="114300" simplePos="0" relativeHeight="251658240" behindDoc="0" locked="0" layoutInCell="1" allowOverlap="1">
            <wp:simplePos x="0" y="0"/>
            <wp:positionH relativeFrom="margin">
              <wp:align>left</wp:align>
            </wp:positionH>
            <wp:positionV relativeFrom="paragraph">
              <wp:posOffset>13970</wp:posOffset>
            </wp:positionV>
            <wp:extent cx="1400175" cy="1400175"/>
            <wp:effectExtent l="0" t="0" r="9525" b="9525"/>
            <wp:wrapSquare wrapText="bothSides"/>
            <wp:docPr id="2" name="Imagen 2" descr="Boca animada - Ima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ca animada - Imagu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0A6">
        <w:rPr>
          <w:noProof/>
          <w:lang w:eastAsia="es-CL"/>
        </w:rPr>
        <w:drawing>
          <wp:anchor distT="0" distB="0" distL="114300" distR="114300" simplePos="0" relativeHeight="251660288" behindDoc="0" locked="0" layoutInCell="1" allowOverlap="1">
            <wp:simplePos x="0" y="0"/>
            <wp:positionH relativeFrom="column">
              <wp:posOffset>3272790</wp:posOffset>
            </wp:positionH>
            <wp:positionV relativeFrom="paragraph">
              <wp:posOffset>13970</wp:posOffset>
            </wp:positionV>
            <wp:extent cx="928495" cy="1257300"/>
            <wp:effectExtent l="0" t="0" r="5080" b="0"/>
            <wp:wrapSquare wrapText="bothSides"/>
            <wp:docPr id="4" name="Imagen 4" descr="Oído humano ilustración del vector. Ilustración de realista - 44307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ído humano ilustración del vector. Ilustración de realista - 4430752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430" t="6848" r="21186" b="7154"/>
                    <a:stretch/>
                  </pic:blipFill>
                  <pic:spPr bwMode="auto">
                    <a:xfrm>
                      <a:off x="0" y="0"/>
                      <a:ext cx="928495"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r>
        <w:rPr>
          <w:noProof/>
          <w:lang w:eastAsia="es-CL"/>
        </w:rPr>
        <w:drawing>
          <wp:anchor distT="0" distB="0" distL="114300" distR="114300" simplePos="0" relativeHeight="251659264" behindDoc="0" locked="0" layoutInCell="1" allowOverlap="1">
            <wp:simplePos x="0" y="0"/>
            <wp:positionH relativeFrom="column">
              <wp:posOffset>3539490</wp:posOffset>
            </wp:positionH>
            <wp:positionV relativeFrom="paragraph">
              <wp:posOffset>12065</wp:posOffset>
            </wp:positionV>
            <wp:extent cx="818780" cy="1295400"/>
            <wp:effectExtent l="0" t="0" r="635" b="0"/>
            <wp:wrapSquare wrapText="bothSides"/>
            <wp:docPr id="3" name="Imagen 3" descr="Diseño De Iconos De Símbolo De Vector De Nariz De Dibujos Animad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eño De Iconos De Símbolo De Vector De Nariz De Dibujos Animados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295" t="8105" r="23212" b="7069"/>
                    <a:stretch/>
                  </pic:blipFill>
                  <pic:spPr bwMode="auto">
                    <a:xfrm>
                      <a:off x="0" y="0"/>
                      <a:ext cx="81878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40A6" w:rsidRDefault="004140A6" w:rsidP="009546E5">
      <w:pPr>
        <w:pStyle w:val="Default"/>
        <w:rPr>
          <w:b/>
          <w:bCs/>
          <w:sz w:val="20"/>
          <w:szCs w:val="20"/>
        </w:rPr>
      </w:pPr>
      <w:r>
        <w:rPr>
          <w:noProof/>
          <w:lang w:eastAsia="es-CL"/>
        </w:rPr>
        <w:drawing>
          <wp:anchor distT="0" distB="0" distL="114300" distR="114300" simplePos="0" relativeHeight="251661312" behindDoc="0" locked="0" layoutInCell="1" allowOverlap="1">
            <wp:simplePos x="0" y="0"/>
            <wp:positionH relativeFrom="column">
              <wp:posOffset>443865</wp:posOffset>
            </wp:positionH>
            <wp:positionV relativeFrom="paragraph">
              <wp:posOffset>76835</wp:posOffset>
            </wp:positionV>
            <wp:extent cx="1321647" cy="800100"/>
            <wp:effectExtent l="0" t="0" r="0" b="0"/>
            <wp:wrapSquare wrapText="bothSides"/>
            <wp:docPr id="5" name="Imagen 5" descr="Ojo, ojos de color de dibujos animados, personaje animad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jo, ojos de color de dibujos animados, personaje animado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9732" b="19730"/>
                    <a:stretch/>
                  </pic:blipFill>
                  <pic:spPr bwMode="auto">
                    <a:xfrm>
                      <a:off x="0" y="0"/>
                      <a:ext cx="1321647"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Default="004140A6" w:rsidP="009546E5">
      <w:pPr>
        <w:pStyle w:val="Default"/>
        <w:rPr>
          <w:b/>
          <w:bCs/>
          <w:sz w:val="20"/>
          <w:szCs w:val="20"/>
        </w:rPr>
      </w:pPr>
    </w:p>
    <w:p w:rsidR="004140A6" w:rsidRPr="0060548F" w:rsidRDefault="004140A6" w:rsidP="009546E5">
      <w:pPr>
        <w:pStyle w:val="Default"/>
        <w:rPr>
          <w:b/>
          <w:color w:val="2F5496" w:themeColor="accent5" w:themeShade="BF"/>
        </w:rPr>
      </w:pPr>
      <w:r w:rsidRPr="0060548F">
        <w:rPr>
          <w:b/>
          <w:bCs/>
          <w:color w:val="2F5496" w:themeColor="accent5" w:themeShade="BF"/>
        </w:rPr>
        <w:t xml:space="preserve">El objetivo de </w:t>
      </w:r>
      <w:r w:rsidRPr="0060548F">
        <w:rPr>
          <w:b/>
          <w:color w:val="2F5496" w:themeColor="accent5" w:themeShade="BF"/>
        </w:rPr>
        <w:t>Higienizar las cavidades es:</w:t>
      </w:r>
      <w:r w:rsidR="009546E5" w:rsidRPr="0060548F">
        <w:rPr>
          <w:b/>
          <w:color w:val="2F5496" w:themeColor="accent5" w:themeShade="BF"/>
        </w:rPr>
        <w:t xml:space="preserve"> </w:t>
      </w:r>
    </w:p>
    <w:p w:rsidR="004140A6" w:rsidRPr="0098372D" w:rsidRDefault="009546E5" w:rsidP="0060548F">
      <w:pPr>
        <w:pStyle w:val="Default"/>
        <w:numPr>
          <w:ilvl w:val="0"/>
          <w:numId w:val="2"/>
        </w:numPr>
        <w:rPr>
          <w:sz w:val="22"/>
          <w:szCs w:val="22"/>
        </w:rPr>
      </w:pPr>
      <w:r w:rsidRPr="0098372D">
        <w:rPr>
          <w:sz w:val="22"/>
          <w:szCs w:val="22"/>
        </w:rPr>
        <w:t xml:space="preserve">Prevenir las infecciones. </w:t>
      </w:r>
    </w:p>
    <w:p w:rsidR="004140A6" w:rsidRPr="0098372D" w:rsidRDefault="009546E5" w:rsidP="0060548F">
      <w:pPr>
        <w:pStyle w:val="Default"/>
        <w:numPr>
          <w:ilvl w:val="0"/>
          <w:numId w:val="2"/>
        </w:numPr>
        <w:rPr>
          <w:sz w:val="22"/>
          <w:szCs w:val="22"/>
        </w:rPr>
      </w:pPr>
      <w:r w:rsidRPr="0098372D">
        <w:rPr>
          <w:sz w:val="22"/>
          <w:szCs w:val="22"/>
        </w:rPr>
        <w:t xml:space="preserve">Dar confort al paciente. </w:t>
      </w:r>
    </w:p>
    <w:p w:rsidR="004140A6" w:rsidRPr="0098372D" w:rsidRDefault="009546E5" w:rsidP="0060548F">
      <w:pPr>
        <w:pStyle w:val="Default"/>
        <w:numPr>
          <w:ilvl w:val="0"/>
          <w:numId w:val="2"/>
        </w:numPr>
        <w:rPr>
          <w:sz w:val="22"/>
          <w:szCs w:val="22"/>
        </w:rPr>
      </w:pPr>
      <w:r w:rsidRPr="0098372D">
        <w:rPr>
          <w:sz w:val="22"/>
          <w:szCs w:val="22"/>
        </w:rPr>
        <w:t xml:space="preserve">Permeabilizar vía aérea superior. </w:t>
      </w:r>
    </w:p>
    <w:p w:rsidR="009546E5" w:rsidRDefault="009546E5" w:rsidP="0060548F">
      <w:pPr>
        <w:pStyle w:val="Default"/>
        <w:numPr>
          <w:ilvl w:val="0"/>
          <w:numId w:val="2"/>
        </w:numPr>
        <w:rPr>
          <w:sz w:val="20"/>
          <w:szCs w:val="20"/>
        </w:rPr>
      </w:pPr>
      <w:r w:rsidRPr="0098372D">
        <w:rPr>
          <w:sz w:val="22"/>
          <w:szCs w:val="22"/>
        </w:rPr>
        <w:t>Lubricar mucosa nasal</w:t>
      </w:r>
      <w:r>
        <w:rPr>
          <w:sz w:val="20"/>
          <w:szCs w:val="20"/>
        </w:rPr>
        <w:t xml:space="preserve"> </w:t>
      </w:r>
    </w:p>
    <w:p w:rsidR="0060548F" w:rsidRDefault="0060548F" w:rsidP="009546E5">
      <w:pPr>
        <w:pStyle w:val="Default"/>
        <w:rPr>
          <w:b/>
          <w:bCs/>
          <w:sz w:val="20"/>
          <w:szCs w:val="20"/>
        </w:rPr>
      </w:pPr>
    </w:p>
    <w:p w:rsidR="0060548F" w:rsidRPr="0060548F" w:rsidRDefault="0060548F" w:rsidP="009546E5">
      <w:pPr>
        <w:pStyle w:val="Default"/>
        <w:rPr>
          <w:rFonts w:ascii="Arial" w:hAnsi="Arial" w:cs="Arial"/>
          <w:b/>
          <w:bCs/>
          <w:i/>
          <w:color w:val="990099"/>
          <w:sz w:val="22"/>
          <w:szCs w:val="22"/>
        </w:rPr>
      </w:pPr>
      <w:r w:rsidRPr="0060548F">
        <w:rPr>
          <w:rFonts w:ascii="Arial" w:hAnsi="Arial" w:cs="Arial"/>
          <w:b/>
          <w:bCs/>
          <w:i/>
          <w:color w:val="990099"/>
          <w:sz w:val="22"/>
          <w:szCs w:val="22"/>
        </w:rPr>
        <w:t>Para poder realizar el procedimiento de aseo de cavidades lleves llevar una bandeja con:</w:t>
      </w:r>
    </w:p>
    <w:p w:rsidR="0060548F" w:rsidRDefault="0060548F" w:rsidP="009546E5">
      <w:pPr>
        <w:pStyle w:val="Default"/>
        <w:rPr>
          <w:b/>
          <w:bCs/>
          <w:sz w:val="20"/>
          <w:szCs w:val="20"/>
        </w:rPr>
      </w:pPr>
    </w:p>
    <w:p w:rsidR="009546E5" w:rsidRPr="0060548F" w:rsidRDefault="009546E5" w:rsidP="0060548F">
      <w:pPr>
        <w:pStyle w:val="Default"/>
        <w:numPr>
          <w:ilvl w:val="0"/>
          <w:numId w:val="3"/>
        </w:numPr>
        <w:rPr>
          <w:rFonts w:ascii="Arial" w:hAnsi="Arial" w:cs="Arial"/>
          <w:sz w:val="22"/>
          <w:szCs w:val="22"/>
        </w:rPr>
      </w:pPr>
      <w:r w:rsidRPr="0060548F">
        <w:rPr>
          <w:rFonts w:ascii="Arial" w:hAnsi="Arial" w:cs="Arial"/>
          <w:sz w:val="22"/>
          <w:szCs w:val="22"/>
        </w:rPr>
        <w:t xml:space="preserve">Riñón </w:t>
      </w:r>
      <w:r w:rsidR="00C71CC8">
        <w:rPr>
          <w:rFonts w:ascii="Arial" w:hAnsi="Arial" w:cs="Arial"/>
          <w:sz w:val="22"/>
          <w:szCs w:val="22"/>
        </w:rPr>
        <w:t>metálico</w:t>
      </w:r>
    </w:p>
    <w:p w:rsidR="009546E5" w:rsidRPr="0060548F" w:rsidRDefault="0060548F" w:rsidP="0060548F">
      <w:pPr>
        <w:pStyle w:val="Default"/>
        <w:numPr>
          <w:ilvl w:val="0"/>
          <w:numId w:val="3"/>
        </w:numPr>
        <w:rPr>
          <w:rFonts w:ascii="Arial" w:hAnsi="Arial" w:cs="Arial"/>
          <w:sz w:val="22"/>
          <w:szCs w:val="22"/>
        </w:rPr>
      </w:pPr>
      <w:r>
        <w:rPr>
          <w:rFonts w:ascii="Arial" w:hAnsi="Arial" w:cs="Arial"/>
          <w:sz w:val="22"/>
          <w:szCs w:val="22"/>
        </w:rPr>
        <w:t>T</w:t>
      </w:r>
      <w:r w:rsidR="009546E5" w:rsidRPr="0060548F">
        <w:rPr>
          <w:rFonts w:ascii="Arial" w:hAnsi="Arial" w:cs="Arial"/>
          <w:sz w:val="22"/>
          <w:szCs w:val="22"/>
        </w:rPr>
        <w:t xml:space="preserve">oalla Nova </w:t>
      </w:r>
    </w:p>
    <w:p w:rsidR="0060548F" w:rsidRDefault="0060548F" w:rsidP="0060548F">
      <w:pPr>
        <w:pStyle w:val="Default"/>
        <w:numPr>
          <w:ilvl w:val="0"/>
          <w:numId w:val="3"/>
        </w:numPr>
        <w:rPr>
          <w:rFonts w:ascii="Arial" w:hAnsi="Arial" w:cs="Arial"/>
          <w:sz w:val="22"/>
          <w:szCs w:val="22"/>
        </w:rPr>
      </w:pPr>
      <w:r>
        <w:rPr>
          <w:rFonts w:ascii="Arial" w:hAnsi="Arial" w:cs="Arial"/>
          <w:sz w:val="22"/>
          <w:szCs w:val="22"/>
        </w:rPr>
        <w:t>T</w:t>
      </w:r>
      <w:r w:rsidR="009546E5" w:rsidRPr="0060548F">
        <w:rPr>
          <w:rFonts w:ascii="Arial" w:hAnsi="Arial" w:cs="Arial"/>
          <w:sz w:val="22"/>
          <w:szCs w:val="22"/>
        </w:rPr>
        <w:t>órulas</w:t>
      </w:r>
      <w:r>
        <w:rPr>
          <w:rFonts w:ascii="Arial" w:hAnsi="Arial" w:cs="Arial"/>
          <w:sz w:val="22"/>
          <w:szCs w:val="22"/>
        </w:rPr>
        <w:t xml:space="preserve"> de algodón</w:t>
      </w:r>
      <w:r w:rsidR="009546E5" w:rsidRPr="0060548F">
        <w:rPr>
          <w:rFonts w:ascii="Arial" w:hAnsi="Arial" w:cs="Arial"/>
          <w:sz w:val="22"/>
          <w:szCs w:val="22"/>
        </w:rPr>
        <w:t>, redondas y alargadas</w:t>
      </w:r>
    </w:p>
    <w:p w:rsidR="009546E5" w:rsidRPr="0060548F" w:rsidRDefault="0060548F" w:rsidP="0060548F">
      <w:pPr>
        <w:pStyle w:val="Default"/>
        <w:numPr>
          <w:ilvl w:val="0"/>
          <w:numId w:val="3"/>
        </w:numPr>
        <w:rPr>
          <w:rFonts w:ascii="Arial" w:hAnsi="Arial" w:cs="Arial"/>
          <w:sz w:val="22"/>
          <w:szCs w:val="22"/>
        </w:rPr>
      </w:pPr>
      <w:r>
        <w:rPr>
          <w:rFonts w:ascii="Arial" w:hAnsi="Arial" w:cs="Arial"/>
          <w:sz w:val="22"/>
          <w:szCs w:val="22"/>
        </w:rPr>
        <w:t xml:space="preserve">Gasas pequeñas </w:t>
      </w:r>
      <w:r w:rsidR="009546E5" w:rsidRPr="0060548F">
        <w:rPr>
          <w:rFonts w:ascii="Arial" w:hAnsi="Arial" w:cs="Arial"/>
          <w:sz w:val="22"/>
          <w:szCs w:val="22"/>
        </w:rPr>
        <w:t xml:space="preserve"> </w:t>
      </w:r>
    </w:p>
    <w:p w:rsidR="009546E5" w:rsidRPr="0060548F" w:rsidRDefault="009546E5" w:rsidP="0060548F">
      <w:pPr>
        <w:pStyle w:val="Default"/>
        <w:numPr>
          <w:ilvl w:val="0"/>
          <w:numId w:val="3"/>
        </w:numPr>
        <w:rPr>
          <w:rFonts w:ascii="Arial" w:hAnsi="Arial" w:cs="Arial"/>
          <w:sz w:val="22"/>
          <w:szCs w:val="22"/>
        </w:rPr>
      </w:pPr>
      <w:r w:rsidRPr="0060548F">
        <w:rPr>
          <w:rFonts w:ascii="Arial" w:hAnsi="Arial" w:cs="Arial"/>
          <w:sz w:val="22"/>
          <w:szCs w:val="22"/>
        </w:rPr>
        <w:t xml:space="preserve">Dos pinzas anatómicas </w:t>
      </w:r>
    </w:p>
    <w:p w:rsidR="009546E5" w:rsidRPr="0060548F" w:rsidRDefault="009546E5" w:rsidP="0060548F">
      <w:pPr>
        <w:pStyle w:val="Default"/>
        <w:numPr>
          <w:ilvl w:val="0"/>
          <w:numId w:val="3"/>
        </w:numPr>
        <w:rPr>
          <w:rFonts w:ascii="Arial" w:hAnsi="Arial" w:cs="Arial"/>
          <w:sz w:val="22"/>
          <w:szCs w:val="22"/>
        </w:rPr>
      </w:pPr>
      <w:r w:rsidRPr="0060548F">
        <w:rPr>
          <w:rFonts w:ascii="Arial" w:hAnsi="Arial" w:cs="Arial"/>
          <w:sz w:val="22"/>
          <w:szCs w:val="22"/>
        </w:rPr>
        <w:t xml:space="preserve">Un baja lenguas </w:t>
      </w:r>
    </w:p>
    <w:p w:rsidR="009546E5" w:rsidRPr="0060548F" w:rsidRDefault="0060548F" w:rsidP="0060548F">
      <w:pPr>
        <w:pStyle w:val="Default"/>
        <w:numPr>
          <w:ilvl w:val="0"/>
          <w:numId w:val="3"/>
        </w:numPr>
        <w:rPr>
          <w:rFonts w:ascii="Arial" w:hAnsi="Arial" w:cs="Arial"/>
          <w:sz w:val="22"/>
          <w:szCs w:val="22"/>
        </w:rPr>
      </w:pPr>
      <w:r>
        <w:rPr>
          <w:rFonts w:ascii="Arial" w:hAnsi="Arial" w:cs="Arial"/>
          <w:sz w:val="22"/>
          <w:szCs w:val="22"/>
        </w:rPr>
        <w:t>Suero fisiológico</w:t>
      </w:r>
    </w:p>
    <w:p w:rsidR="009546E5" w:rsidRPr="0060548F" w:rsidRDefault="009546E5" w:rsidP="0060548F">
      <w:pPr>
        <w:pStyle w:val="Default"/>
        <w:numPr>
          <w:ilvl w:val="0"/>
          <w:numId w:val="3"/>
        </w:numPr>
        <w:rPr>
          <w:rFonts w:ascii="Arial" w:hAnsi="Arial" w:cs="Arial"/>
          <w:sz w:val="22"/>
          <w:szCs w:val="22"/>
        </w:rPr>
      </w:pPr>
      <w:r w:rsidRPr="0060548F">
        <w:rPr>
          <w:rFonts w:ascii="Arial" w:hAnsi="Arial" w:cs="Arial"/>
          <w:sz w:val="22"/>
          <w:szCs w:val="22"/>
        </w:rPr>
        <w:t xml:space="preserve">Bolsa para desechos </w:t>
      </w:r>
    </w:p>
    <w:p w:rsidR="009546E5" w:rsidRPr="0060548F" w:rsidRDefault="009546E5" w:rsidP="0060548F">
      <w:pPr>
        <w:pStyle w:val="Default"/>
        <w:numPr>
          <w:ilvl w:val="0"/>
          <w:numId w:val="3"/>
        </w:numPr>
        <w:rPr>
          <w:rFonts w:ascii="Arial" w:hAnsi="Arial" w:cs="Arial"/>
          <w:sz w:val="22"/>
          <w:szCs w:val="22"/>
        </w:rPr>
      </w:pPr>
      <w:r w:rsidRPr="0060548F">
        <w:rPr>
          <w:rFonts w:ascii="Arial" w:hAnsi="Arial" w:cs="Arial"/>
          <w:sz w:val="22"/>
          <w:szCs w:val="22"/>
        </w:rPr>
        <w:t xml:space="preserve">Guantes de procedimientos </w:t>
      </w:r>
    </w:p>
    <w:p w:rsidR="009546E5" w:rsidRDefault="009546E5" w:rsidP="0060548F">
      <w:pPr>
        <w:pStyle w:val="Default"/>
        <w:ind w:left="720"/>
        <w:rPr>
          <w:sz w:val="20"/>
          <w:szCs w:val="20"/>
        </w:rPr>
      </w:pPr>
    </w:p>
    <w:p w:rsidR="001E7564" w:rsidRDefault="001E7564" w:rsidP="00547AE6">
      <w:pPr>
        <w:pStyle w:val="Sinespaciado"/>
        <w:ind w:left="360"/>
        <w:jc w:val="center"/>
        <w:rPr>
          <w:rFonts w:ascii="Arial" w:hAnsi="Arial" w:cs="Arial"/>
          <w:b/>
          <w:color w:val="2E74B5" w:themeColor="accent1" w:themeShade="BF"/>
          <w:sz w:val="28"/>
          <w:szCs w:val="28"/>
          <w:lang w:eastAsia="es-CL"/>
        </w:rPr>
      </w:pPr>
    </w:p>
    <w:p w:rsidR="001E7564" w:rsidRDefault="001E7564" w:rsidP="00547AE6">
      <w:pPr>
        <w:pStyle w:val="Sinespaciado"/>
        <w:ind w:left="360"/>
        <w:jc w:val="center"/>
        <w:rPr>
          <w:rFonts w:ascii="Arial" w:hAnsi="Arial" w:cs="Arial"/>
          <w:b/>
          <w:color w:val="2E74B5" w:themeColor="accent1" w:themeShade="BF"/>
          <w:sz w:val="28"/>
          <w:szCs w:val="28"/>
          <w:lang w:eastAsia="es-CL"/>
        </w:rPr>
      </w:pPr>
    </w:p>
    <w:p w:rsidR="009546E5" w:rsidRDefault="00547AE6" w:rsidP="00547AE6">
      <w:pPr>
        <w:pStyle w:val="Sinespaciado"/>
        <w:ind w:left="360"/>
        <w:jc w:val="center"/>
        <w:rPr>
          <w:rFonts w:ascii="Arial" w:hAnsi="Arial" w:cs="Arial"/>
          <w:b/>
          <w:color w:val="2E74B5" w:themeColor="accent1" w:themeShade="BF"/>
          <w:sz w:val="28"/>
          <w:szCs w:val="28"/>
          <w:lang w:eastAsia="es-CL"/>
        </w:rPr>
      </w:pPr>
      <w:r>
        <w:rPr>
          <w:rFonts w:ascii="Arial" w:hAnsi="Arial" w:cs="Arial"/>
          <w:b/>
          <w:color w:val="2E74B5" w:themeColor="accent1" w:themeShade="BF"/>
          <w:sz w:val="28"/>
          <w:szCs w:val="28"/>
          <w:lang w:eastAsia="es-CL"/>
        </w:rPr>
        <w:t xml:space="preserve">PROCEDIMIENTO DE </w:t>
      </w:r>
      <w:r w:rsidRPr="00547AE6">
        <w:rPr>
          <w:rFonts w:ascii="Arial" w:hAnsi="Arial" w:cs="Arial"/>
          <w:b/>
          <w:color w:val="2E74B5" w:themeColor="accent1" w:themeShade="BF"/>
          <w:sz w:val="28"/>
          <w:szCs w:val="28"/>
          <w:lang w:eastAsia="es-CL"/>
        </w:rPr>
        <w:t>ASEO OCULAR</w:t>
      </w:r>
    </w:p>
    <w:p w:rsidR="00547AE6" w:rsidRPr="00547AE6" w:rsidRDefault="00547AE6" w:rsidP="00547AE6">
      <w:pPr>
        <w:pStyle w:val="Sinespaciado"/>
        <w:ind w:left="360"/>
        <w:jc w:val="center"/>
        <w:rPr>
          <w:rFonts w:ascii="Arial" w:hAnsi="Arial" w:cs="Arial"/>
          <w:b/>
          <w:color w:val="2E74B5" w:themeColor="accent1" w:themeShade="BF"/>
          <w:sz w:val="28"/>
          <w:szCs w:val="28"/>
          <w:lang w:eastAsia="es-CL"/>
        </w:rPr>
      </w:pPr>
    </w:p>
    <w:tbl>
      <w:tblPr>
        <w:tblW w:w="9142"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142"/>
      </w:tblGrid>
      <w:tr w:rsidR="009546E5" w:rsidRPr="009546E5" w:rsidTr="00547AE6">
        <w:trPr>
          <w:trHeight w:val="3403"/>
        </w:trPr>
        <w:tc>
          <w:tcPr>
            <w:tcW w:w="9142" w:type="dxa"/>
            <w:tcBorders>
              <w:top w:val="single" w:sz="8" w:space="0" w:color="000000"/>
              <w:bottom w:val="single" w:sz="8" w:space="0" w:color="000000"/>
            </w:tcBorders>
          </w:tcPr>
          <w:p w:rsidR="009546E5" w:rsidRPr="009546E5" w:rsidRDefault="009546E5" w:rsidP="009546E5">
            <w:pPr>
              <w:autoSpaceDE w:val="0"/>
              <w:autoSpaceDN w:val="0"/>
              <w:adjustRightInd w:val="0"/>
              <w:spacing w:after="0" w:line="240" w:lineRule="auto"/>
              <w:rPr>
                <w:rFonts w:ascii="Arial" w:hAnsi="Arial" w:cs="Arial"/>
              </w:rPr>
            </w:pPr>
          </w:p>
          <w:p w:rsidR="009546E5" w:rsidRPr="009546E5" w:rsidRDefault="00547AE6" w:rsidP="009546E5">
            <w:pPr>
              <w:autoSpaceDE w:val="0"/>
              <w:autoSpaceDN w:val="0"/>
              <w:adjustRightInd w:val="0"/>
              <w:spacing w:after="0" w:line="240" w:lineRule="auto"/>
              <w:rPr>
                <w:rFonts w:ascii="Arial" w:hAnsi="Arial" w:cs="Arial"/>
                <w:color w:val="000000"/>
              </w:rPr>
            </w:pPr>
            <w:r w:rsidRPr="001E7564">
              <w:rPr>
                <w:rFonts w:ascii="Arial" w:hAnsi="Arial" w:cs="Arial"/>
                <w:color w:val="000000"/>
              </w:rPr>
              <w:t xml:space="preserve">1. </w:t>
            </w:r>
            <w:r w:rsidR="009546E5" w:rsidRPr="009546E5">
              <w:rPr>
                <w:rFonts w:ascii="Arial" w:hAnsi="Arial" w:cs="Arial"/>
                <w:color w:val="000000"/>
              </w:rPr>
              <w:t xml:space="preserve">Saludar e informar al paciente la técnica que se le realizará </w:t>
            </w:r>
          </w:p>
          <w:p w:rsidR="009546E5" w:rsidRPr="009546E5"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 xml:space="preserve">2. Lavar las manos. </w:t>
            </w:r>
          </w:p>
          <w:p w:rsidR="009546E5" w:rsidRPr="009546E5"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 xml:space="preserve">3. Trasladar equipo a la unidad del paciente </w:t>
            </w:r>
          </w:p>
          <w:p w:rsidR="009546E5" w:rsidRPr="009546E5"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 xml:space="preserve">4. Colocar toalla en el dorso del paciente </w:t>
            </w:r>
          </w:p>
          <w:p w:rsidR="009546E5" w:rsidRPr="001E7564" w:rsidRDefault="00547AE6" w:rsidP="009546E5">
            <w:pPr>
              <w:autoSpaceDE w:val="0"/>
              <w:autoSpaceDN w:val="0"/>
              <w:adjustRightInd w:val="0"/>
              <w:spacing w:after="0" w:line="240" w:lineRule="auto"/>
              <w:rPr>
                <w:rFonts w:ascii="Arial" w:hAnsi="Arial" w:cs="Arial"/>
                <w:color w:val="000000"/>
              </w:rPr>
            </w:pPr>
            <w:r w:rsidRPr="001E7564">
              <w:rPr>
                <w:rFonts w:ascii="Arial" w:hAnsi="Arial" w:cs="Arial"/>
                <w:color w:val="000000"/>
              </w:rPr>
              <w:t>5. P</w:t>
            </w:r>
            <w:r w:rsidR="0060548F" w:rsidRPr="001E7564">
              <w:rPr>
                <w:rFonts w:ascii="Arial" w:hAnsi="Arial" w:cs="Arial"/>
                <w:color w:val="000000"/>
              </w:rPr>
              <w:t xml:space="preserve">ara este procedimiento utilizar gasas pequeñas </w:t>
            </w:r>
          </w:p>
          <w:p w:rsidR="00547AE6" w:rsidRPr="009546E5" w:rsidRDefault="00547AE6" w:rsidP="009546E5">
            <w:pPr>
              <w:autoSpaceDE w:val="0"/>
              <w:autoSpaceDN w:val="0"/>
              <w:adjustRightInd w:val="0"/>
              <w:spacing w:after="0" w:line="240" w:lineRule="auto"/>
              <w:rPr>
                <w:rFonts w:ascii="Arial" w:hAnsi="Arial" w:cs="Arial"/>
                <w:color w:val="000000"/>
              </w:rPr>
            </w:pPr>
            <w:r w:rsidRPr="001E7564">
              <w:rPr>
                <w:rFonts w:ascii="Arial" w:hAnsi="Arial" w:cs="Arial"/>
                <w:color w:val="000000"/>
              </w:rPr>
              <w:t xml:space="preserve">6. Colóquese guantes </w:t>
            </w:r>
          </w:p>
          <w:p w:rsidR="009546E5" w:rsidRPr="009546E5" w:rsidRDefault="00547AE6" w:rsidP="009546E5">
            <w:pPr>
              <w:autoSpaceDE w:val="0"/>
              <w:autoSpaceDN w:val="0"/>
              <w:adjustRightInd w:val="0"/>
              <w:spacing w:after="0" w:line="240" w:lineRule="auto"/>
              <w:rPr>
                <w:rFonts w:ascii="Arial" w:hAnsi="Arial" w:cs="Arial"/>
                <w:color w:val="000000"/>
              </w:rPr>
            </w:pPr>
            <w:r w:rsidRPr="001E7564">
              <w:rPr>
                <w:rFonts w:ascii="Arial" w:hAnsi="Arial" w:cs="Arial"/>
                <w:color w:val="000000"/>
              </w:rPr>
              <w:t>7</w:t>
            </w:r>
            <w:r w:rsidR="009546E5" w:rsidRPr="009546E5">
              <w:rPr>
                <w:rFonts w:ascii="Arial" w:hAnsi="Arial" w:cs="Arial"/>
                <w:color w:val="000000"/>
              </w:rPr>
              <w:t>. Limpiar con gasas humedecidas</w:t>
            </w:r>
            <w:r w:rsidRPr="001E7564">
              <w:rPr>
                <w:rFonts w:ascii="Arial" w:hAnsi="Arial" w:cs="Arial"/>
                <w:color w:val="000000"/>
              </w:rPr>
              <w:t xml:space="preserve"> en suero fisiológico</w:t>
            </w:r>
            <w:r w:rsidR="009546E5" w:rsidRPr="009546E5">
              <w:rPr>
                <w:rFonts w:ascii="Arial" w:hAnsi="Arial" w:cs="Arial"/>
                <w:color w:val="000000"/>
              </w:rPr>
              <w:t xml:space="preserve">, primero la secreción en el ángulo interno. Eliminar la gasa. </w:t>
            </w:r>
          </w:p>
          <w:p w:rsidR="009546E5" w:rsidRPr="009546E5" w:rsidRDefault="00547AE6" w:rsidP="009546E5">
            <w:pPr>
              <w:autoSpaceDE w:val="0"/>
              <w:autoSpaceDN w:val="0"/>
              <w:adjustRightInd w:val="0"/>
              <w:spacing w:after="0" w:line="240" w:lineRule="auto"/>
              <w:rPr>
                <w:rFonts w:ascii="Arial" w:hAnsi="Arial" w:cs="Arial"/>
                <w:color w:val="000000"/>
              </w:rPr>
            </w:pPr>
            <w:r w:rsidRPr="001E7564">
              <w:rPr>
                <w:rFonts w:ascii="Arial" w:hAnsi="Arial" w:cs="Arial"/>
                <w:color w:val="000000"/>
              </w:rPr>
              <w:t>8</w:t>
            </w:r>
            <w:r w:rsidR="009546E5" w:rsidRPr="009546E5">
              <w:rPr>
                <w:rFonts w:ascii="Arial" w:hAnsi="Arial" w:cs="Arial"/>
                <w:color w:val="000000"/>
              </w:rPr>
              <w:t>. Limpiar cada ojo desde el ángulo interno hacia el externo</w:t>
            </w:r>
            <w:r w:rsidRPr="001E7564">
              <w:rPr>
                <w:rFonts w:ascii="Arial" w:hAnsi="Arial" w:cs="Arial"/>
                <w:color w:val="000000"/>
              </w:rPr>
              <w:t xml:space="preserve"> primero por el parpado superior después por el inferior</w:t>
            </w:r>
            <w:r w:rsidR="009546E5" w:rsidRPr="009546E5">
              <w:rPr>
                <w:rFonts w:ascii="Arial" w:hAnsi="Arial" w:cs="Arial"/>
                <w:color w:val="000000"/>
              </w:rPr>
              <w:t xml:space="preserve">, usando una gasa cada vez. </w:t>
            </w:r>
          </w:p>
          <w:p w:rsidR="00547AE6" w:rsidRPr="001E7564" w:rsidRDefault="00547AE6" w:rsidP="009546E5">
            <w:pPr>
              <w:autoSpaceDE w:val="0"/>
              <w:autoSpaceDN w:val="0"/>
              <w:adjustRightInd w:val="0"/>
              <w:spacing w:after="0" w:line="240" w:lineRule="auto"/>
              <w:rPr>
                <w:rFonts w:ascii="Arial" w:hAnsi="Arial" w:cs="Arial"/>
                <w:color w:val="000000"/>
              </w:rPr>
            </w:pPr>
            <w:r w:rsidRPr="001E7564">
              <w:rPr>
                <w:rFonts w:ascii="Arial" w:hAnsi="Arial" w:cs="Arial"/>
                <w:color w:val="000000"/>
              </w:rPr>
              <w:t>9. La limpieza debe ser suave nunca raspar,</w:t>
            </w:r>
          </w:p>
          <w:p w:rsidR="009546E5" w:rsidRPr="009546E5" w:rsidRDefault="00547AE6" w:rsidP="009546E5">
            <w:pPr>
              <w:autoSpaceDE w:val="0"/>
              <w:autoSpaceDN w:val="0"/>
              <w:adjustRightInd w:val="0"/>
              <w:spacing w:after="0" w:line="240" w:lineRule="auto"/>
              <w:rPr>
                <w:rFonts w:ascii="Arial" w:hAnsi="Arial" w:cs="Arial"/>
                <w:color w:val="000000"/>
              </w:rPr>
            </w:pPr>
            <w:r w:rsidRPr="001E7564">
              <w:rPr>
                <w:rFonts w:ascii="Arial" w:hAnsi="Arial" w:cs="Arial"/>
                <w:color w:val="000000"/>
              </w:rPr>
              <w:t>10. en caso de que haya mucha secreción pegada dejar la gasa húmeda unos segundos en el ojo cerrado y después limpiar</w:t>
            </w:r>
            <w:r w:rsidR="009546E5" w:rsidRPr="009546E5">
              <w:rPr>
                <w:rFonts w:ascii="Arial" w:hAnsi="Arial" w:cs="Arial"/>
                <w:color w:val="000000"/>
              </w:rPr>
              <w:t xml:space="preserve"> </w:t>
            </w:r>
          </w:p>
          <w:p w:rsidR="009546E5" w:rsidRPr="009546E5" w:rsidRDefault="00547AE6" w:rsidP="009546E5">
            <w:pPr>
              <w:autoSpaceDE w:val="0"/>
              <w:autoSpaceDN w:val="0"/>
              <w:adjustRightInd w:val="0"/>
              <w:spacing w:after="0" w:line="240" w:lineRule="auto"/>
              <w:rPr>
                <w:rFonts w:ascii="Arial" w:hAnsi="Arial" w:cs="Arial"/>
                <w:color w:val="000000"/>
              </w:rPr>
            </w:pPr>
            <w:r w:rsidRPr="001E7564">
              <w:rPr>
                <w:rFonts w:ascii="Arial" w:hAnsi="Arial" w:cs="Arial"/>
                <w:color w:val="000000"/>
              </w:rPr>
              <w:t xml:space="preserve">11. las gasas se deben utilizar solo una vez y desechar </w:t>
            </w:r>
          </w:p>
          <w:p w:rsidR="009546E5" w:rsidRPr="009546E5" w:rsidRDefault="00547AE6" w:rsidP="009546E5">
            <w:pPr>
              <w:autoSpaceDE w:val="0"/>
              <w:autoSpaceDN w:val="0"/>
              <w:adjustRightInd w:val="0"/>
              <w:spacing w:after="0" w:line="240" w:lineRule="auto"/>
              <w:rPr>
                <w:rFonts w:ascii="Arial" w:hAnsi="Arial" w:cs="Arial"/>
                <w:color w:val="000000"/>
              </w:rPr>
            </w:pPr>
            <w:r w:rsidRPr="001E7564">
              <w:rPr>
                <w:rFonts w:ascii="Arial" w:hAnsi="Arial" w:cs="Arial"/>
                <w:color w:val="000000"/>
              </w:rPr>
              <w:t>12</w:t>
            </w:r>
            <w:r w:rsidR="009546E5" w:rsidRPr="009546E5">
              <w:rPr>
                <w:rFonts w:ascii="Arial" w:hAnsi="Arial" w:cs="Arial"/>
                <w:color w:val="000000"/>
              </w:rPr>
              <w:t xml:space="preserve">. Lavar y ordenar el material utilizado </w:t>
            </w:r>
          </w:p>
          <w:p w:rsidR="009546E5" w:rsidRPr="009546E5" w:rsidRDefault="00547AE6" w:rsidP="009546E5">
            <w:pPr>
              <w:autoSpaceDE w:val="0"/>
              <w:autoSpaceDN w:val="0"/>
              <w:adjustRightInd w:val="0"/>
              <w:spacing w:after="0" w:line="240" w:lineRule="auto"/>
              <w:rPr>
                <w:rFonts w:ascii="Arial" w:hAnsi="Arial" w:cs="Arial"/>
                <w:color w:val="000000"/>
              </w:rPr>
            </w:pPr>
            <w:r w:rsidRPr="001E7564">
              <w:rPr>
                <w:rFonts w:ascii="Arial" w:hAnsi="Arial" w:cs="Arial"/>
                <w:color w:val="000000"/>
              </w:rPr>
              <w:t>13</w:t>
            </w:r>
            <w:r w:rsidR="009546E5" w:rsidRPr="009546E5">
              <w:rPr>
                <w:rFonts w:ascii="Arial" w:hAnsi="Arial" w:cs="Arial"/>
                <w:color w:val="000000"/>
              </w:rPr>
              <w:t xml:space="preserve">. Sacar guantes y lavar manos </w:t>
            </w:r>
          </w:p>
          <w:p w:rsidR="009546E5" w:rsidRPr="009546E5"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1</w:t>
            </w:r>
            <w:r w:rsidR="00547AE6" w:rsidRPr="001E7564">
              <w:rPr>
                <w:rFonts w:ascii="Arial" w:hAnsi="Arial" w:cs="Arial"/>
                <w:color w:val="000000"/>
              </w:rPr>
              <w:t>4</w:t>
            </w:r>
            <w:r w:rsidRPr="009546E5">
              <w:rPr>
                <w:rFonts w:ascii="Arial" w:hAnsi="Arial" w:cs="Arial"/>
                <w:color w:val="000000"/>
              </w:rPr>
              <w:t xml:space="preserve">. Realizar registro del procedimiento </w:t>
            </w:r>
          </w:p>
          <w:p w:rsidR="009546E5" w:rsidRPr="009546E5" w:rsidRDefault="009546E5" w:rsidP="009546E5">
            <w:pPr>
              <w:autoSpaceDE w:val="0"/>
              <w:autoSpaceDN w:val="0"/>
              <w:adjustRightInd w:val="0"/>
              <w:spacing w:after="0" w:line="240" w:lineRule="auto"/>
              <w:rPr>
                <w:rFonts w:ascii="Verdana" w:hAnsi="Verdana" w:cs="Verdana"/>
                <w:color w:val="000000"/>
                <w:sz w:val="20"/>
                <w:szCs w:val="20"/>
              </w:rPr>
            </w:pPr>
          </w:p>
        </w:tc>
      </w:tr>
    </w:tbl>
    <w:p w:rsidR="009546E5" w:rsidRDefault="009546E5" w:rsidP="009546E5">
      <w:pPr>
        <w:pStyle w:val="Sinespaciado"/>
        <w:rPr>
          <w:rFonts w:ascii="Calibri" w:hAnsi="Calibri" w:cs="Calibri"/>
          <w:sz w:val="28"/>
          <w:szCs w:val="28"/>
          <w:lang w:eastAsia="es-CL"/>
        </w:rPr>
      </w:pPr>
    </w:p>
    <w:p w:rsidR="001E7564" w:rsidRDefault="001E7564" w:rsidP="009546E5">
      <w:pPr>
        <w:pStyle w:val="Sinespaciado"/>
        <w:rPr>
          <w:rFonts w:ascii="Calibri" w:hAnsi="Calibri" w:cs="Calibri"/>
          <w:sz w:val="28"/>
          <w:szCs w:val="28"/>
          <w:lang w:eastAsia="es-CL"/>
        </w:rPr>
      </w:pPr>
    </w:p>
    <w:p w:rsidR="001E7564" w:rsidRDefault="001E7564" w:rsidP="009546E5">
      <w:pPr>
        <w:pStyle w:val="Sinespaciado"/>
        <w:rPr>
          <w:rFonts w:ascii="Calibri" w:hAnsi="Calibri" w:cs="Calibri"/>
          <w:sz w:val="28"/>
          <w:szCs w:val="28"/>
          <w:lang w:eastAsia="es-CL"/>
        </w:rPr>
      </w:pPr>
    </w:p>
    <w:p w:rsidR="001E7564" w:rsidRDefault="001E7564" w:rsidP="009546E5">
      <w:pPr>
        <w:pStyle w:val="Sinespaciado"/>
        <w:rPr>
          <w:rFonts w:ascii="Calibri" w:hAnsi="Calibri" w:cs="Calibri"/>
          <w:sz w:val="28"/>
          <w:szCs w:val="28"/>
          <w:lang w:eastAsia="es-CL"/>
        </w:rPr>
      </w:pPr>
    </w:p>
    <w:p w:rsidR="001E7564" w:rsidRDefault="001E7564" w:rsidP="009546E5">
      <w:pPr>
        <w:pStyle w:val="Sinespaciado"/>
        <w:rPr>
          <w:rFonts w:ascii="Calibri" w:hAnsi="Calibri" w:cs="Calibri"/>
          <w:sz w:val="28"/>
          <w:szCs w:val="28"/>
          <w:lang w:eastAsia="es-CL"/>
        </w:rPr>
      </w:pPr>
    </w:p>
    <w:p w:rsidR="001E7564" w:rsidRDefault="001E7564" w:rsidP="009546E5">
      <w:pPr>
        <w:pStyle w:val="Sinespaciado"/>
        <w:rPr>
          <w:rFonts w:ascii="Calibri" w:hAnsi="Calibri" w:cs="Calibri"/>
          <w:sz w:val="28"/>
          <w:szCs w:val="28"/>
          <w:lang w:eastAsia="es-CL"/>
        </w:rPr>
      </w:pPr>
    </w:p>
    <w:p w:rsidR="001E7564" w:rsidRDefault="001E7564" w:rsidP="001E7564">
      <w:pPr>
        <w:pStyle w:val="Sinespaciado"/>
        <w:ind w:left="360"/>
        <w:jc w:val="center"/>
        <w:rPr>
          <w:rFonts w:ascii="Arial" w:hAnsi="Arial" w:cs="Arial"/>
          <w:b/>
          <w:color w:val="2E74B5" w:themeColor="accent1" w:themeShade="BF"/>
          <w:sz w:val="28"/>
          <w:szCs w:val="28"/>
          <w:lang w:eastAsia="es-CL"/>
        </w:rPr>
      </w:pPr>
      <w:r>
        <w:rPr>
          <w:rFonts w:ascii="Arial" w:hAnsi="Arial" w:cs="Arial"/>
          <w:b/>
          <w:color w:val="2E74B5" w:themeColor="accent1" w:themeShade="BF"/>
          <w:sz w:val="28"/>
          <w:szCs w:val="28"/>
          <w:lang w:eastAsia="es-CL"/>
        </w:rPr>
        <w:t>PROCEDIMIENTO DE ASEO DE OIDOS</w:t>
      </w:r>
    </w:p>
    <w:p w:rsidR="001E7564" w:rsidRDefault="001E7564" w:rsidP="009546E5">
      <w:pPr>
        <w:pStyle w:val="Sinespaciado"/>
        <w:rPr>
          <w:rFonts w:ascii="Calibri" w:hAnsi="Calibri" w:cs="Calibri"/>
          <w:sz w:val="28"/>
          <w:szCs w:val="28"/>
          <w:lang w:eastAsia="es-CL"/>
        </w:rPr>
      </w:pPr>
    </w:p>
    <w:p w:rsidR="001E7564" w:rsidRDefault="001E7564" w:rsidP="009546E5">
      <w:pPr>
        <w:pStyle w:val="Sinespaciado"/>
        <w:rPr>
          <w:rFonts w:ascii="Calibri" w:hAnsi="Calibri" w:cs="Calibri"/>
          <w:sz w:val="28"/>
          <w:szCs w:val="28"/>
          <w:lang w:eastAsia="es-CL"/>
        </w:rPr>
      </w:pPr>
    </w:p>
    <w:tbl>
      <w:tblPr>
        <w:tblW w:w="9000"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000"/>
      </w:tblGrid>
      <w:tr w:rsidR="009546E5" w:rsidRPr="009546E5" w:rsidTr="001E7564">
        <w:trPr>
          <w:trHeight w:val="1823"/>
        </w:trPr>
        <w:tc>
          <w:tcPr>
            <w:tcW w:w="9000" w:type="dxa"/>
            <w:tcBorders>
              <w:top w:val="single" w:sz="8" w:space="0" w:color="000000"/>
              <w:bottom w:val="single" w:sz="8" w:space="0" w:color="000000"/>
            </w:tcBorders>
          </w:tcPr>
          <w:p w:rsidR="009546E5" w:rsidRPr="009546E5" w:rsidRDefault="009546E5" w:rsidP="009546E5">
            <w:pPr>
              <w:autoSpaceDE w:val="0"/>
              <w:autoSpaceDN w:val="0"/>
              <w:adjustRightInd w:val="0"/>
              <w:spacing w:after="0" w:line="240" w:lineRule="auto"/>
              <w:rPr>
                <w:rFonts w:ascii="Verdana" w:hAnsi="Verdana"/>
                <w:sz w:val="24"/>
                <w:szCs w:val="24"/>
              </w:rPr>
            </w:pPr>
          </w:p>
          <w:p w:rsidR="009546E5" w:rsidRPr="009546E5" w:rsidRDefault="001E7564" w:rsidP="009546E5">
            <w:pPr>
              <w:autoSpaceDE w:val="0"/>
              <w:autoSpaceDN w:val="0"/>
              <w:adjustRightInd w:val="0"/>
              <w:spacing w:after="0" w:line="240" w:lineRule="auto"/>
              <w:rPr>
                <w:rFonts w:ascii="Arial" w:hAnsi="Arial" w:cs="Arial"/>
                <w:color w:val="000000"/>
              </w:rPr>
            </w:pPr>
            <w:r>
              <w:rPr>
                <w:rFonts w:ascii="Verdana" w:hAnsi="Verdana" w:cs="Verdana"/>
                <w:color w:val="000000"/>
                <w:sz w:val="20"/>
                <w:szCs w:val="20"/>
              </w:rPr>
              <w:t xml:space="preserve">1. </w:t>
            </w:r>
            <w:r w:rsidR="009546E5" w:rsidRPr="009546E5">
              <w:rPr>
                <w:rFonts w:ascii="Arial" w:hAnsi="Arial" w:cs="Arial"/>
                <w:color w:val="000000"/>
              </w:rPr>
              <w:t>Con la</w:t>
            </w:r>
            <w:r w:rsidRPr="0098372D">
              <w:rPr>
                <w:rFonts w:ascii="Arial" w:hAnsi="Arial" w:cs="Arial"/>
                <w:color w:val="000000"/>
              </w:rPr>
              <w:t>s torulas humedecidas y escurridas</w:t>
            </w:r>
            <w:r w:rsidR="009546E5" w:rsidRPr="009546E5">
              <w:rPr>
                <w:rFonts w:ascii="Arial" w:hAnsi="Arial" w:cs="Arial"/>
                <w:color w:val="000000"/>
              </w:rPr>
              <w:t>, limpiar el pabellón de la oreja, haciendo hincapié en los pliegues de la región retroauricular</w:t>
            </w:r>
            <w:r w:rsidRPr="0098372D">
              <w:rPr>
                <w:rFonts w:ascii="Arial" w:hAnsi="Arial" w:cs="Arial"/>
                <w:color w:val="000000"/>
              </w:rPr>
              <w:t xml:space="preserve"> (detrás de la oreja)</w:t>
            </w:r>
            <w:r w:rsidR="009546E5" w:rsidRPr="009546E5">
              <w:rPr>
                <w:rFonts w:ascii="Arial" w:hAnsi="Arial" w:cs="Arial"/>
                <w:color w:val="000000"/>
              </w:rPr>
              <w:t xml:space="preserve">. </w:t>
            </w:r>
          </w:p>
          <w:p w:rsidR="009546E5" w:rsidRPr="0098372D"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2. Asear el con</w:t>
            </w:r>
            <w:r w:rsidR="001E7564" w:rsidRPr="0098372D">
              <w:rPr>
                <w:rFonts w:ascii="Arial" w:hAnsi="Arial" w:cs="Arial"/>
                <w:color w:val="000000"/>
              </w:rPr>
              <w:t>ducto auditivo externo con torulas</w:t>
            </w:r>
            <w:r w:rsidRPr="009546E5">
              <w:rPr>
                <w:rFonts w:ascii="Arial" w:hAnsi="Arial" w:cs="Arial"/>
                <w:color w:val="000000"/>
              </w:rPr>
              <w:t xml:space="preserve"> húmedas introdu</w:t>
            </w:r>
            <w:r w:rsidR="001E7564" w:rsidRPr="0098372D">
              <w:rPr>
                <w:rFonts w:ascii="Arial" w:hAnsi="Arial" w:cs="Arial"/>
                <w:color w:val="000000"/>
              </w:rPr>
              <w:t>ciéndolas en forma de</w:t>
            </w:r>
            <w:r w:rsidR="00D94304" w:rsidRPr="0098372D">
              <w:rPr>
                <w:rFonts w:ascii="Arial" w:hAnsi="Arial" w:cs="Arial"/>
                <w:color w:val="000000"/>
              </w:rPr>
              <w:t xml:space="preserve"> rotatoria</w:t>
            </w:r>
          </w:p>
          <w:p w:rsidR="00D94304" w:rsidRPr="0098372D" w:rsidRDefault="00D94304" w:rsidP="009546E5">
            <w:pPr>
              <w:autoSpaceDE w:val="0"/>
              <w:autoSpaceDN w:val="0"/>
              <w:adjustRightInd w:val="0"/>
              <w:spacing w:after="0" w:line="240" w:lineRule="auto"/>
              <w:rPr>
                <w:rFonts w:ascii="Arial" w:hAnsi="Arial" w:cs="Arial"/>
                <w:color w:val="000000"/>
              </w:rPr>
            </w:pPr>
            <w:r w:rsidRPr="0098372D">
              <w:rPr>
                <w:rFonts w:ascii="Arial" w:hAnsi="Arial" w:cs="Arial"/>
                <w:color w:val="000000"/>
              </w:rPr>
              <w:t xml:space="preserve">3. limpiar el cerumen de la parte externa con turula alargada húmeda en forma de rotación </w:t>
            </w:r>
          </w:p>
          <w:p w:rsidR="00D94304" w:rsidRPr="009546E5" w:rsidRDefault="00D94304" w:rsidP="009546E5">
            <w:pPr>
              <w:autoSpaceDE w:val="0"/>
              <w:autoSpaceDN w:val="0"/>
              <w:adjustRightInd w:val="0"/>
              <w:spacing w:after="0" w:line="240" w:lineRule="auto"/>
              <w:rPr>
                <w:rFonts w:ascii="Arial" w:hAnsi="Arial" w:cs="Arial"/>
                <w:color w:val="000000"/>
              </w:rPr>
            </w:pPr>
            <w:r w:rsidRPr="0098372D">
              <w:rPr>
                <w:rFonts w:ascii="Arial" w:hAnsi="Arial" w:cs="Arial"/>
                <w:color w:val="000000"/>
              </w:rPr>
              <w:t xml:space="preserve">4. siempre debes utilizar una vez la torula y eliminarla </w:t>
            </w:r>
          </w:p>
          <w:p w:rsidR="009546E5" w:rsidRPr="009546E5" w:rsidRDefault="009546E5" w:rsidP="001E7564">
            <w:pPr>
              <w:autoSpaceDE w:val="0"/>
              <w:autoSpaceDN w:val="0"/>
              <w:adjustRightInd w:val="0"/>
              <w:spacing w:after="0" w:line="240" w:lineRule="auto"/>
              <w:rPr>
                <w:rFonts w:ascii="Verdana" w:hAnsi="Verdana" w:cs="Verdana"/>
                <w:color w:val="000000"/>
                <w:sz w:val="20"/>
                <w:szCs w:val="20"/>
              </w:rPr>
            </w:pPr>
          </w:p>
        </w:tc>
      </w:tr>
    </w:tbl>
    <w:p w:rsidR="00D94304" w:rsidRDefault="00D94304" w:rsidP="00D94304">
      <w:pPr>
        <w:pStyle w:val="Sinespaciado"/>
        <w:ind w:left="360"/>
        <w:jc w:val="center"/>
        <w:rPr>
          <w:rFonts w:ascii="Arial" w:hAnsi="Arial" w:cs="Arial"/>
          <w:b/>
          <w:color w:val="2E74B5" w:themeColor="accent1" w:themeShade="BF"/>
          <w:sz w:val="28"/>
          <w:szCs w:val="28"/>
          <w:lang w:eastAsia="es-CL"/>
        </w:rPr>
      </w:pPr>
    </w:p>
    <w:p w:rsidR="00D94304" w:rsidRDefault="00D94304" w:rsidP="00D94304">
      <w:pPr>
        <w:pStyle w:val="Sinespaciado"/>
        <w:ind w:left="360"/>
        <w:jc w:val="center"/>
        <w:rPr>
          <w:rFonts w:ascii="Arial" w:hAnsi="Arial" w:cs="Arial"/>
          <w:b/>
          <w:color w:val="2E74B5" w:themeColor="accent1" w:themeShade="BF"/>
          <w:sz w:val="28"/>
          <w:szCs w:val="28"/>
          <w:lang w:eastAsia="es-CL"/>
        </w:rPr>
      </w:pPr>
      <w:r>
        <w:rPr>
          <w:rFonts w:ascii="Arial" w:hAnsi="Arial" w:cs="Arial"/>
          <w:b/>
          <w:color w:val="2E74B5" w:themeColor="accent1" w:themeShade="BF"/>
          <w:sz w:val="28"/>
          <w:szCs w:val="28"/>
          <w:lang w:eastAsia="es-CL"/>
        </w:rPr>
        <w:t>PROCEDIMIENTO DE ASEO NASAL (NARIZ)</w:t>
      </w:r>
    </w:p>
    <w:p w:rsidR="009546E5" w:rsidRDefault="009546E5" w:rsidP="009546E5">
      <w:pPr>
        <w:pStyle w:val="Sinespaciado"/>
        <w:rPr>
          <w:rFonts w:ascii="Calibri" w:hAnsi="Calibri" w:cs="Calibri"/>
          <w:sz w:val="28"/>
          <w:szCs w:val="28"/>
          <w:lang w:eastAsia="es-CL"/>
        </w:rPr>
      </w:pPr>
    </w:p>
    <w:tbl>
      <w:tblPr>
        <w:tblW w:w="9000"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000"/>
      </w:tblGrid>
      <w:tr w:rsidR="009546E5" w:rsidRPr="009546E5" w:rsidTr="00D94304">
        <w:trPr>
          <w:trHeight w:val="1215"/>
        </w:trPr>
        <w:tc>
          <w:tcPr>
            <w:tcW w:w="9000" w:type="dxa"/>
            <w:tcBorders>
              <w:top w:val="single" w:sz="8" w:space="0" w:color="000000"/>
              <w:bottom w:val="single" w:sz="8" w:space="0" w:color="000000"/>
            </w:tcBorders>
          </w:tcPr>
          <w:p w:rsidR="009546E5" w:rsidRPr="009546E5" w:rsidRDefault="009546E5" w:rsidP="009546E5">
            <w:pPr>
              <w:autoSpaceDE w:val="0"/>
              <w:autoSpaceDN w:val="0"/>
              <w:adjustRightInd w:val="0"/>
              <w:spacing w:after="0" w:line="240" w:lineRule="auto"/>
              <w:rPr>
                <w:rFonts w:ascii="Verdana" w:hAnsi="Verdana"/>
                <w:sz w:val="24"/>
                <w:szCs w:val="24"/>
              </w:rPr>
            </w:pPr>
          </w:p>
          <w:p w:rsidR="009546E5" w:rsidRPr="009546E5" w:rsidRDefault="00D94304" w:rsidP="009546E5">
            <w:pPr>
              <w:autoSpaceDE w:val="0"/>
              <w:autoSpaceDN w:val="0"/>
              <w:adjustRightInd w:val="0"/>
              <w:spacing w:after="0" w:line="240" w:lineRule="auto"/>
              <w:rPr>
                <w:rFonts w:ascii="Arial" w:hAnsi="Arial" w:cs="Arial"/>
                <w:color w:val="000000"/>
              </w:rPr>
            </w:pPr>
            <w:r>
              <w:rPr>
                <w:rFonts w:ascii="Verdana" w:hAnsi="Verdana" w:cs="Verdana"/>
                <w:color w:val="000000"/>
                <w:sz w:val="20"/>
                <w:szCs w:val="20"/>
              </w:rPr>
              <w:t>1.</w:t>
            </w:r>
            <w:r w:rsidRPr="009546E5">
              <w:rPr>
                <w:rFonts w:ascii="Verdana" w:hAnsi="Verdana" w:cs="Verdana"/>
                <w:color w:val="000000"/>
                <w:sz w:val="20"/>
                <w:szCs w:val="20"/>
              </w:rPr>
              <w:t xml:space="preserve"> </w:t>
            </w:r>
            <w:r w:rsidRPr="0098372D">
              <w:rPr>
                <w:rFonts w:ascii="Arial" w:hAnsi="Arial" w:cs="Arial"/>
                <w:color w:val="000000"/>
              </w:rPr>
              <w:t>Empapar las torulas</w:t>
            </w:r>
            <w:r w:rsidR="009546E5" w:rsidRPr="009546E5">
              <w:rPr>
                <w:rFonts w:ascii="Arial" w:hAnsi="Arial" w:cs="Arial"/>
                <w:color w:val="000000"/>
              </w:rPr>
              <w:t xml:space="preserve"> y darle una forma alargada, escurriéndolas e introduciéndolas suavemente en la </w:t>
            </w:r>
            <w:r w:rsidRPr="0098372D">
              <w:rPr>
                <w:rFonts w:ascii="Arial" w:hAnsi="Arial" w:cs="Arial"/>
                <w:color w:val="000000"/>
              </w:rPr>
              <w:t>fosa nasal en forma de rotatoria</w:t>
            </w:r>
            <w:r w:rsidR="009546E5" w:rsidRPr="009546E5">
              <w:rPr>
                <w:rFonts w:ascii="Arial" w:hAnsi="Arial" w:cs="Arial"/>
                <w:color w:val="000000"/>
              </w:rPr>
              <w:t xml:space="preserve">, tratando de resblandecer las mucosidades. </w:t>
            </w:r>
          </w:p>
          <w:p w:rsidR="009546E5" w:rsidRPr="009546E5"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 xml:space="preserve">2. Retirar la gasa en un solo movimiento rápido a fin de evitar provocar el estornudo </w:t>
            </w:r>
          </w:p>
          <w:p w:rsidR="009546E5" w:rsidRPr="0098372D"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 xml:space="preserve">3. Repetir las veces que sea necesario </w:t>
            </w:r>
          </w:p>
          <w:p w:rsidR="00D94304" w:rsidRPr="009546E5" w:rsidRDefault="00D94304" w:rsidP="009546E5">
            <w:pPr>
              <w:autoSpaceDE w:val="0"/>
              <w:autoSpaceDN w:val="0"/>
              <w:adjustRightInd w:val="0"/>
              <w:spacing w:after="0" w:line="240" w:lineRule="auto"/>
              <w:rPr>
                <w:rFonts w:ascii="Arial" w:hAnsi="Arial" w:cs="Arial"/>
                <w:color w:val="000000"/>
              </w:rPr>
            </w:pPr>
            <w:r w:rsidRPr="0098372D">
              <w:rPr>
                <w:rFonts w:ascii="Arial" w:hAnsi="Arial" w:cs="Arial"/>
                <w:color w:val="000000"/>
              </w:rPr>
              <w:t xml:space="preserve">4. ocupa solo una vez las torulas y elimínalas </w:t>
            </w:r>
          </w:p>
          <w:p w:rsidR="009546E5" w:rsidRPr="009546E5" w:rsidRDefault="009546E5" w:rsidP="009546E5">
            <w:pPr>
              <w:autoSpaceDE w:val="0"/>
              <w:autoSpaceDN w:val="0"/>
              <w:adjustRightInd w:val="0"/>
              <w:spacing w:after="0" w:line="240" w:lineRule="auto"/>
              <w:rPr>
                <w:rFonts w:ascii="Verdana" w:hAnsi="Verdana" w:cs="Verdana"/>
                <w:color w:val="000000"/>
                <w:sz w:val="20"/>
                <w:szCs w:val="20"/>
              </w:rPr>
            </w:pPr>
          </w:p>
        </w:tc>
      </w:tr>
    </w:tbl>
    <w:p w:rsidR="00D94304" w:rsidRDefault="00D94304" w:rsidP="00D94304">
      <w:pPr>
        <w:pStyle w:val="Sinespaciado"/>
        <w:ind w:left="360"/>
        <w:jc w:val="center"/>
        <w:rPr>
          <w:rFonts w:ascii="Arial" w:hAnsi="Arial" w:cs="Arial"/>
          <w:b/>
          <w:color w:val="2E74B5" w:themeColor="accent1" w:themeShade="BF"/>
          <w:sz w:val="28"/>
          <w:szCs w:val="28"/>
          <w:lang w:eastAsia="es-CL"/>
        </w:rPr>
      </w:pPr>
    </w:p>
    <w:p w:rsidR="00D94304" w:rsidRDefault="00D94304" w:rsidP="00D94304">
      <w:pPr>
        <w:pStyle w:val="Sinespaciado"/>
        <w:ind w:left="360"/>
        <w:jc w:val="center"/>
        <w:rPr>
          <w:rFonts w:ascii="Arial" w:hAnsi="Arial" w:cs="Arial"/>
          <w:b/>
          <w:color w:val="2E74B5" w:themeColor="accent1" w:themeShade="BF"/>
          <w:sz w:val="28"/>
          <w:szCs w:val="28"/>
          <w:lang w:eastAsia="es-CL"/>
        </w:rPr>
      </w:pPr>
    </w:p>
    <w:p w:rsidR="00D94304" w:rsidRDefault="00D94304" w:rsidP="00D94304">
      <w:pPr>
        <w:pStyle w:val="Sinespaciado"/>
        <w:ind w:left="360"/>
        <w:jc w:val="center"/>
        <w:rPr>
          <w:rFonts w:ascii="Arial" w:hAnsi="Arial" w:cs="Arial"/>
          <w:b/>
          <w:color w:val="2E74B5" w:themeColor="accent1" w:themeShade="BF"/>
          <w:sz w:val="28"/>
          <w:szCs w:val="28"/>
          <w:lang w:eastAsia="es-CL"/>
        </w:rPr>
      </w:pPr>
      <w:r>
        <w:rPr>
          <w:rFonts w:ascii="Arial" w:hAnsi="Arial" w:cs="Arial"/>
          <w:b/>
          <w:color w:val="2E74B5" w:themeColor="accent1" w:themeShade="BF"/>
          <w:sz w:val="28"/>
          <w:szCs w:val="28"/>
          <w:lang w:eastAsia="es-CL"/>
        </w:rPr>
        <w:t>PROCEDIMIENTO DE ASEO BUCAL (BOCA)</w:t>
      </w:r>
    </w:p>
    <w:p w:rsidR="009546E5" w:rsidRDefault="009546E5" w:rsidP="009546E5">
      <w:pPr>
        <w:pStyle w:val="Sinespaciado"/>
        <w:rPr>
          <w:rFonts w:ascii="Calibri" w:hAnsi="Calibri" w:cs="Calibri"/>
          <w:sz w:val="28"/>
          <w:szCs w:val="28"/>
          <w:lang w:eastAsia="es-CL"/>
        </w:rPr>
      </w:pPr>
    </w:p>
    <w:tbl>
      <w:tblPr>
        <w:tblW w:w="9000"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000"/>
      </w:tblGrid>
      <w:tr w:rsidR="009546E5" w:rsidRPr="009546E5" w:rsidTr="00D94304">
        <w:trPr>
          <w:trHeight w:val="2674"/>
        </w:trPr>
        <w:tc>
          <w:tcPr>
            <w:tcW w:w="9000" w:type="dxa"/>
            <w:tcBorders>
              <w:top w:val="single" w:sz="8" w:space="0" w:color="000000"/>
              <w:bottom w:val="single" w:sz="8" w:space="0" w:color="000000"/>
            </w:tcBorders>
          </w:tcPr>
          <w:p w:rsidR="009546E5" w:rsidRPr="009546E5" w:rsidRDefault="009546E5" w:rsidP="009546E5">
            <w:pPr>
              <w:autoSpaceDE w:val="0"/>
              <w:autoSpaceDN w:val="0"/>
              <w:adjustRightInd w:val="0"/>
              <w:spacing w:after="0" w:line="240" w:lineRule="auto"/>
              <w:rPr>
                <w:rFonts w:ascii="Verdana" w:hAnsi="Verdana"/>
                <w:sz w:val="24"/>
                <w:szCs w:val="24"/>
              </w:rPr>
            </w:pPr>
          </w:p>
          <w:p w:rsidR="009546E5" w:rsidRPr="009546E5" w:rsidRDefault="00D94304" w:rsidP="009546E5">
            <w:pPr>
              <w:autoSpaceDE w:val="0"/>
              <w:autoSpaceDN w:val="0"/>
              <w:adjustRightInd w:val="0"/>
              <w:spacing w:after="0" w:line="240" w:lineRule="auto"/>
              <w:rPr>
                <w:rFonts w:ascii="Arial" w:hAnsi="Arial" w:cs="Arial"/>
                <w:color w:val="000000"/>
              </w:rPr>
            </w:pPr>
            <w:r>
              <w:rPr>
                <w:rFonts w:ascii="Verdana" w:hAnsi="Verdana" w:cs="Verdana"/>
                <w:color w:val="000000"/>
                <w:sz w:val="20"/>
                <w:szCs w:val="20"/>
              </w:rPr>
              <w:t xml:space="preserve">1. </w:t>
            </w:r>
            <w:r w:rsidR="009546E5" w:rsidRPr="009546E5">
              <w:rPr>
                <w:rFonts w:ascii="Arial" w:hAnsi="Arial" w:cs="Arial"/>
                <w:color w:val="000000"/>
              </w:rPr>
              <w:t xml:space="preserve">Tomar una gasa con la pinza y sumergirla en la solución. Escurrir utilizando ambas pinzas y asear los labios, desprendiendo las sustancias que puedan estar adheridas. </w:t>
            </w:r>
          </w:p>
          <w:p w:rsidR="009546E5" w:rsidRPr="009546E5"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 xml:space="preserve">2. </w:t>
            </w:r>
            <w:r w:rsidR="00D94304" w:rsidRPr="0098372D">
              <w:rPr>
                <w:rFonts w:ascii="Arial" w:hAnsi="Arial" w:cs="Arial"/>
                <w:color w:val="000000"/>
              </w:rPr>
              <w:t>tomar un baja lenguas y e</w:t>
            </w:r>
            <w:r w:rsidR="008E7C55" w:rsidRPr="0098372D">
              <w:rPr>
                <w:rFonts w:ascii="Arial" w:hAnsi="Arial" w:cs="Arial"/>
                <w:color w:val="000000"/>
              </w:rPr>
              <w:t xml:space="preserve">nvolver con gasa hasta la mitad, </w:t>
            </w:r>
            <w:r w:rsidR="008A0484" w:rsidRPr="0098372D">
              <w:rPr>
                <w:rFonts w:ascii="Arial" w:hAnsi="Arial" w:cs="Arial"/>
                <w:color w:val="000000"/>
              </w:rPr>
              <w:t>humedécelo</w:t>
            </w:r>
            <w:r w:rsidR="008E7C55" w:rsidRPr="0098372D">
              <w:rPr>
                <w:rFonts w:ascii="Arial" w:hAnsi="Arial" w:cs="Arial"/>
                <w:color w:val="000000"/>
              </w:rPr>
              <w:t xml:space="preserve"> y limpia</w:t>
            </w:r>
            <w:r w:rsidRPr="009546E5">
              <w:rPr>
                <w:rFonts w:ascii="Arial" w:hAnsi="Arial" w:cs="Arial"/>
                <w:color w:val="000000"/>
              </w:rPr>
              <w:t xml:space="preserve"> con movimientos </w:t>
            </w:r>
            <w:r w:rsidR="008E7C55" w:rsidRPr="0098372D">
              <w:rPr>
                <w:rFonts w:ascii="Arial" w:hAnsi="Arial" w:cs="Arial"/>
                <w:color w:val="000000"/>
              </w:rPr>
              <w:t>de arrastre</w:t>
            </w:r>
            <w:r w:rsidRPr="009546E5">
              <w:rPr>
                <w:rFonts w:ascii="Arial" w:hAnsi="Arial" w:cs="Arial"/>
                <w:color w:val="000000"/>
              </w:rPr>
              <w:t xml:space="preserve"> la mucosa de la cavidad bucal y encías </w:t>
            </w:r>
          </w:p>
          <w:p w:rsidR="009546E5" w:rsidRPr="009546E5"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 xml:space="preserve">3. Limpiar el paladar desde atrás hacia delante. </w:t>
            </w:r>
          </w:p>
          <w:p w:rsidR="009546E5" w:rsidRPr="009546E5"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 xml:space="preserve">4. Pedir, cuando proceda, que el paciente saque la lengua y limpiarla desde la base a la punta en toda su superficie, arrastrando la materia saburral que la cubre. </w:t>
            </w:r>
          </w:p>
          <w:p w:rsidR="009546E5" w:rsidRPr="009546E5"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 xml:space="preserve">5. Limpiar los dientes. </w:t>
            </w:r>
          </w:p>
          <w:p w:rsidR="009546E5" w:rsidRPr="009546E5"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6.</w:t>
            </w:r>
            <w:r w:rsidR="008E7C55" w:rsidRPr="0098372D">
              <w:rPr>
                <w:rFonts w:ascii="Arial" w:hAnsi="Arial" w:cs="Arial"/>
                <w:color w:val="000000"/>
              </w:rPr>
              <w:t xml:space="preserve"> la gasa de haberse escurrido bien el agua sobre todo en casos en que el paciente este </w:t>
            </w:r>
            <w:r w:rsidR="008A0484" w:rsidRPr="0098372D">
              <w:rPr>
                <w:rFonts w:ascii="Arial" w:hAnsi="Arial" w:cs="Arial"/>
                <w:color w:val="000000"/>
              </w:rPr>
              <w:t>inconsciente</w:t>
            </w:r>
            <w:r w:rsidR="008E7C55" w:rsidRPr="0098372D">
              <w:rPr>
                <w:rFonts w:ascii="Arial" w:hAnsi="Arial" w:cs="Arial"/>
                <w:color w:val="000000"/>
              </w:rPr>
              <w:t>.</w:t>
            </w:r>
            <w:r w:rsidRPr="009546E5">
              <w:rPr>
                <w:rFonts w:ascii="Arial" w:hAnsi="Arial" w:cs="Arial"/>
                <w:color w:val="000000"/>
              </w:rPr>
              <w:t xml:space="preserve"> </w:t>
            </w:r>
          </w:p>
          <w:p w:rsidR="009546E5" w:rsidRPr="009546E5"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 xml:space="preserve">7. Lavar manos </w:t>
            </w:r>
          </w:p>
          <w:p w:rsidR="009546E5" w:rsidRPr="009546E5" w:rsidRDefault="009546E5" w:rsidP="009546E5">
            <w:pPr>
              <w:autoSpaceDE w:val="0"/>
              <w:autoSpaceDN w:val="0"/>
              <w:adjustRightInd w:val="0"/>
              <w:spacing w:after="0" w:line="240" w:lineRule="auto"/>
              <w:rPr>
                <w:rFonts w:ascii="Arial" w:hAnsi="Arial" w:cs="Arial"/>
                <w:color w:val="000000"/>
              </w:rPr>
            </w:pPr>
            <w:r w:rsidRPr="009546E5">
              <w:rPr>
                <w:rFonts w:ascii="Arial" w:hAnsi="Arial" w:cs="Arial"/>
                <w:color w:val="000000"/>
              </w:rPr>
              <w:t xml:space="preserve">8. Registrar </w:t>
            </w:r>
          </w:p>
          <w:p w:rsidR="009546E5" w:rsidRPr="009546E5" w:rsidRDefault="009546E5" w:rsidP="009546E5">
            <w:pPr>
              <w:autoSpaceDE w:val="0"/>
              <w:autoSpaceDN w:val="0"/>
              <w:adjustRightInd w:val="0"/>
              <w:spacing w:after="0" w:line="240" w:lineRule="auto"/>
              <w:rPr>
                <w:rFonts w:ascii="Verdana" w:hAnsi="Verdana" w:cs="Verdana"/>
                <w:color w:val="000000"/>
                <w:sz w:val="20"/>
                <w:szCs w:val="20"/>
              </w:rPr>
            </w:pPr>
          </w:p>
        </w:tc>
      </w:tr>
    </w:tbl>
    <w:p w:rsidR="009546E5" w:rsidRDefault="009546E5" w:rsidP="009546E5">
      <w:pPr>
        <w:pStyle w:val="Sinespaciado"/>
        <w:rPr>
          <w:rFonts w:ascii="Calibri" w:hAnsi="Calibri" w:cs="Calibri"/>
          <w:sz w:val="28"/>
          <w:szCs w:val="28"/>
          <w:lang w:eastAsia="es-CL"/>
        </w:rPr>
      </w:pPr>
    </w:p>
    <w:p w:rsidR="009546E5" w:rsidRDefault="009546E5" w:rsidP="009546E5">
      <w:pPr>
        <w:pStyle w:val="Sinespaciado"/>
        <w:rPr>
          <w:rFonts w:ascii="Calibri" w:hAnsi="Calibri" w:cs="Calibri"/>
          <w:sz w:val="28"/>
          <w:szCs w:val="28"/>
          <w:lang w:eastAsia="es-CL"/>
        </w:rPr>
      </w:pPr>
    </w:p>
    <w:p w:rsidR="008E7C55" w:rsidRDefault="008E7C55" w:rsidP="009546E5">
      <w:pPr>
        <w:pStyle w:val="Sinespaciado"/>
        <w:rPr>
          <w:rFonts w:ascii="Calibri" w:hAnsi="Calibri" w:cs="Calibri"/>
          <w:sz w:val="28"/>
          <w:szCs w:val="28"/>
          <w:lang w:eastAsia="es-CL"/>
        </w:rPr>
      </w:pPr>
    </w:p>
    <w:p w:rsidR="008E7C55" w:rsidRDefault="008E7C55" w:rsidP="009546E5">
      <w:pPr>
        <w:pStyle w:val="Sinespaciado"/>
        <w:rPr>
          <w:rFonts w:ascii="Calibri" w:hAnsi="Calibri" w:cs="Calibri"/>
          <w:sz w:val="28"/>
          <w:szCs w:val="28"/>
          <w:lang w:eastAsia="es-CL"/>
        </w:rPr>
      </w:pPr>
    </w:p>
    <w:p w:rsidR="008E7C55" w:rsidRDefault="008E7C55" w:rsidP="009546E5">
      <w:pPr>
        <w:pStyle w:val="Sinespaciado"/>
        <w:rPr>
          <w:rFonts w:ascii="Calibri" w:hAnsi="Calibri" w:cs="Calibri"/>
          <w:sz w:val="28"/>
          <w:szCs w:val="28"/>
          <w:lang w:eastAsia="es-CL"/>
        </w:rPr>
      </w:pPr>
    </w:p>
    <w:p w:rsidR="008E7C55" w:rsidRPr="008A0484" w:rsidRDefault="008E7C55" w:rsidP="009546E5">
      <w:pPr>
        <w:pStyle w:val="Sinespaciado"/>
        <w:rPr>
          <w:rFonts w:ascii="Arial" w:hAnsi="Arial" w:cs="Arial"/>
          <w:b/>
          <w:color w:val="C45911" w:themeColor="accent2" w:themeShade="BF"/>
          <w:sz w:val="24"/>
          <w:szCs w:val="24"/>
          <w:lang w:eastAsia="es-CL"/>
        </w:rPr>
      </w:pPr>
      <w:r w:rsidRPr="008A0484">
        <w:rPr>
          <w:rFonts w:ascii="Arial" w:hAnsi="Arial" w:cs="Arial"/>
          <w:b/>
          <w:color w:val="C45911" w:themeColor="accent2" w:themeShade="BF"/>
          <w:sz w:val="24"/>
          <w:szCs w:val="24"/>
          <w:lang w:eastAsia="es-CL"/>
        </w:rPr>
        <w:t>En el caso que el paciente sea usuario de prótesis dental</w:t>
      </w:r>
    </w:p>
    <w:p w:rsidR="008E7C55" w:rsidRPr="0098372D" w:rsidRDefault="008E7C55" w:rsidP="008E7C55">
      <w:pPr>
        <w:pStyle w:val="Sinespaciado"/>
        <w:numPr>
          <w:ilvl w:val="0"/>
          <w:numId w:val="4"/>
        </w:numPr>
        <w:rPr>
          <w:rFonts w:ascii="Arial" w:hAnsi="Arial" w:cs="Arial"/>
          <w:lang w:eastAsia="es-CL"/>
        </w:rPr>
      </w:pPr>
      <w:r w:rsidRPr="0098372D">
        <w:rPr>
          <w:rFonts w:ascii="Arial" w:hAnsi="Arial" w:cs="Arial"/>
          <w:lang w:eastAsia="es-CL"/>
        </w:rPr>
        <w:t>Se debe colocar guantes</w:t>
      </w:r>
    </w:p>
    <w:p w:rsidR="008E7C55" w:rsidRPr="0098372D" w:rsidRDefault="008E7C55" w:rsidP="008E7C55">
      <w:pPr>
        <w:pStyle w:val="Sinespaciado"/>
        <w:numPr>
          <w:ilvl w:val="0"/>
          <w:numId w:val="4"/>
        </w:numPr>
        <w:rPr>
          <w:rFonts w:ascii="Arial" w:hAnsi="Arial" w:cs="Arial"/>
          <w:lang w:eastAsia="es-CL"/>
        </w:rPr>
      </w:pPr>
      <w:r w:rsidRPr="0098372D">
        <w:rPr>
          <w:rFonts w:ascii="Arial" w:hAnsi="Arial" w:cs="Arial"/>
          <w:lang w:eastAsia="es-CL"/>
        </w:rPr>
        <w:t xml:space="preserve">Sacar la prótesis de la boca del paciente </w:t>
      </w:r>
    </w:p>
    <w:p w:rsidR="008E7C55" w:rsidRPr="0098372D" w:rsidRDefault="008E7C55" w:rsidP="008E7C55">
      <w:pPr>
        <w:pStyle w:val="Sinespaciado"/>
        <w:numPr>
          <w:ilvl w:val="0"/>
          <w:numId w:val="4"/>
        </w:numPr>
        <w:rPr>
          <w:rFonts w:ascii="Arial" w:hAnsi="Arial" w:cs="Arial"/>
          <w:lang w:eastAsia="es-CL"/>
        </w:rPr>
      </w:pPr>
      <w:r w:rsidRPr="0098372D">
        <w:rPr>
          <w:rFonts w:ascii="Arial" w:hAnsi="Arial" w:cs="Arial"/>
          <w:lang w:eastAsia="es-CL"/>
        </w:rPr>
        <w:t>Lavarla con el cepillo dental del paciente</w:t>
      </w:r>
    </w:p>
    <w:p w:rsidR="008E7C55" w:rsidRPr="0098372D" w:rsidRDefault="008E7C55" w:rsidP="008E7C55">
      <w:pPr>
        <w:pStyle w:val="Sinespaciado"/>
        <w:numPr>
          <w:ilvl w:val="0"/>
          <w:numId w:val="4"/>
        </w:numPr>
        <w:rPr>
          <w:rFonts w:ascii="Arial" w:hAnsi="Arial" w:cs="Arial"/>
          <w:lang w:eastAsia="es-CL"/>
        </w:rPr>
      </w:pPr>
      <w:r w:rsidRPr="0098372D">
        <w:rPr>
          <w:rFonts w:ascii="Arial" w:hAnsi="Arial" w:cs="Arial"/>
          <w:lang w:eastAsia="es-CL"/>
        </w:rPr>
        <w:t>Y volverla a colocar en la boca del paciente</w:t>
      </w:r>
    </w:p>
    <w:p w:rsidR="008E7C55" w:rsidRDefault="0098372D" w:rsidP="009546E5">
      <w:pPr>
        <w:pStyle w:val="Sinespaciado"/>
        <w:rPr>
          <w:rFonts w:ascii="Calibri" w:hAnsi="Calibri" w:cs="Calibri"/>
          <w:sz w:val="28"/>
          <w:szCs w:val="28"/>
          <w:lang w:eastAsia="es-CL"/>
        </w:rPr>
      </w:pPr>
      <w:r>
        <w:rPr>
          <w:noProof/>
          <w:lang w:eastAsia="es-CL"/>
        </w:rPr>
        <w:drawing>
          <wp:anchor distT="0" distB="0" distL="114300" distR="114300" simplePos="0" relativeHeight="251663360" behindDoc="0" locked="0" layoutInCell="1" allowOverlap="1">
            <wp:simplePos x="0" y="0"/>
            <wp:positionH relativeFrom="column">
              <wp:posOffset>2263140</wp:posOffset>
            </wp:positionH>
            <wp:positionV relativeFrom="paragraph">
              <wp:posOffset>129540</wp:posOffset>
            </wp:positionV>
            <wp:extent cx="1752600" cy="1752600"/>
            <wp:effectExtent l="0" t="0" r="0" b="0"/>
            <wp:wrapSquare wrapText="bothSides"/>
            <wp:docPr id="7" name="Imagen 7" descr="Cepillo De Dientes Con El Icono De Pasta De Dientes. Ilustr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illo De Dientes Con El Icono De Pasta De Dientes. Ilustració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7C55" w:rsidRDefault="008E7C55" w:rsidP="009546E5">
      <w:pPr>
        <w:pStyle w:val="Sinespaciado"/>
        <w:rPr>
          <w:rFonts w:ascii="Calibri" w:hAnsi="Calibri" w:cs="Calibri"/>
          <w:sz w:val="28"/>
          <w:szCs w:val="28"/>
          <w:lang w:eastAsia="es-CL"/>
        </w:rPr>
      </w:pPr>
      <w:r>
        <w:rPr>
          <w:noProof/>
          <w:lang w:eastAsia="es-CL"/>
        </w:rPr>
        <w:drawing>
          <wp:anchor distT="0" distB="0" distL="114300" distR="114300" simplePos="0" relativeHeight="251662336" behindDoc="0" locked="0" layoutInCell="1" allowOverlap="1">
            <wp:simplePos x="0" y="0"/>
            <wp:positionH relativeFrom="column">
              <wp:posOffset>-3810</wp:posOffset>
            </wp:positionH>
            <wp:positionV relativeFrom="paragraph">
              <wp:posOffset>-1905</wp:posOffset>
            </wp:positionV>
            <wp:extent cx="1653540" cy="1637382"/>
            <wp:effectExtent l="0" t="0" r="3810" b="1270"/>
            <wp:wrapSquare wrapText="bothSides"/>
            <wp:docPr id="6" name="Imagen 6" descr="La Clínica Dental |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línica Dental | Roma"/>
                    <pic:cNvPicPr>
                      <a:picLocks noChangeAspect="1" noChangeArrowheads="1"/>
                    </pic:cNvPicPr>
                  </pic:nvPicPr>
                  <pic:blipFill rotWithShape="1">
                    <a:blip r:embed="rId14">
                      <a:extLst>
                        <a:ext uri="{28A0092B-C50C-407E-A947-70E740481C1C}">
                          <a14:useLocalDpi xmlns:a14="http://schemas.microsoft.com/office/drawing/2010/main" val="0"/>
                        </a:ext>
                      </a:extLst>
                    </a:blip>
                    <a:srcRect l="16999" t="2703" r="21601" b="6006"/>
                    <a:stretch/>
                  </pic:blipFill>
                  <pic:spPr bwMode="auto">
                    <a:xfrm>
                      <a:off x="0" y="0"/>
                      <a:ext cx="1653540" cy="163738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E7C55" w:rsidRDefault="008E7C55" w:rsidP="009546E5">
      <w:pPr>
        <w:pStyle w:val="Sinespaciado"/>
        <w:rPr>
          <w:rFonts w:ascii="Calibri" w:hAnsi="Calibri" w:cs="Calibri"/>
          <w:sz w:val="28"/>
          <w:szCs w:val="28"/>
          <w:lang w:eastAsia="es-CL"/>
        </w:rPr>
      </w:pPr>
    </w:p>
    <w:p w:rsidR="008E7C55" w:rsidRDefault="008E7C55" w:rsidP="009546E5">
      <w:pPr>
        <w:pStyle w:val="Sinespaciado"/>
        <w:rPr>
          <w:rFonts w:ascii="Calibri" w:hAnsi="Calibri" w:cs="Calibri"/>
          <w:sz w:val="28"/>
          <w:szCs w:val="28"/>
          <w:lang w:eastAsia="es-CL"/>
        </w:rPr>
      </w:pPr>
    </w:p>
    <w:p w:rsidR="008E7C55" w:rsidRDefault="008E7C55" w:rsidP="009546E5">
      <w:pPr>
        <w:pStyle w:val="Sinespaciado"/>
        <w:rPr>
          <w:rFonts w:ascii="Calibri" w:hAnsi="Calibri" w:cs="Calibri"/>
          <w:sz w:val="28"/>
          <w:szCs w:val="28"/>
          <w:lang w:eastAsia="es-CL"/>
        </w:rPr>
      </w:pPr>
    </w:p>
    <w:p w:rsidR="008E7C55" w:rsidRDefault="008E7C55" w:rsidP="009546E5">
      <w:pPr>
        <w:pStyle w:val="Sinespaciado"/>
        <w:rPr>
          <w:rFonts w:ascii="Calibri" w:hAnsi="Calibri" w:cs="Calibri"/>
          <w:sz w:val="28"/>
          <w:szCs w:val="28"/>
          <w:lang w:eastAsia="es-CL"/>
        </w:rPr>
      </w:pPr>
    </w:p>
    <w:p w:rsidR="008E7C55" w:rsidRDefault="008E7C55" w:rsidP="009546E5">
      <w:pPr>
        <w:pStyle w:val="Sinespaciado"/>
        <w:rPr>
          <w:rFonts w:ascii="Calibri" w:hAnsi="Calibri" w:cs="Calibri"/>
          <w:sz w:val="28"/>
          <w:szCs w:val="28"/>
          <w:lang w:eastAsia="es-CL"/>
        </w:rPr>
      </w:pPr>
    </w:p>
    <w:p w:rsidR="008E7C55" w:rsidRDefault="008E7C55" w:rsidP="009546E5">
      <w:pPr>
        <w:pStyle w:val="Sinespaciado"/>
        <w:rPr>
          <w:rFonts w:ascii="Calibri" w:hAnsi="Calibri" w:cs="Calibri"/>
          <w:sz w:val="28"/>
          <w:szCs w:val="28"/>
          <w:lang w:eastAsia="es-CL"/>
        </w:rPr>
      </w:pPr>
    </w:p>
    <w:p w:rsidR="008E7C55" w:rsidRDefault="008E7C55" w:rsidP="009546E5">
      <w:pPr>
        <w:pStyle w:val="Sinespaciado"/>
        <w:rPr>
          <w:rFonts w:ascii="Calibri" w:hAnsi="Calibri" w:cs="Calibri"/>
          <w:sz w:val="28"/>
          <w:szCs w:val="28"/>
          <w:lang w:eastAsia="es-CL"/>
        </w:rPr>
      </w:pPr>
    </w:p>
    <w:p w:rsidR="008E7C55" w:rsidRDefault="008E7C55" w:rsidP="009546E5">
      <w:pPr>
        <w:pStyle w:val="Sinespaciado"/>
        <w:rPr>
          <w:rFonts w:ascii="Calibri" w:hAnsi="Calibri" w:cs="Calibri"/>
          <w:sz w:val="28"/>
          <w:szCs w:val="28"/>
          <w:lang w:eastAsia="es-CL"/>
        </w:rPr>
      </w:pPr>
    </w:p>
    <w:p w:rsidR="009546E5" w:rsidRPr="0098372D" w:rsidRDefault="009546E5" w:rsidP="008A0484">
      <w:pPr>
        <w:pStyle w:val="Sinespaciado"/>
        <w:spacing w:line="276" w:lineRule="auto"/>
        <w:jc w:val="both"/>
        <w:rPr>
          <w:rFonts w:ascii="Arial" w:hAnsi="Arial" w:cs="Arial"/>
          <w:lang w:eastAsia="es-CL"/>
        </w:rPr>
      </w:pPr>
      <w:r w:rsidRPr="0098372D">
        <w:rPr>
          <w:rFonts w:ascii="Arial" w:hAnsi="Arial" w:cs="Arial"/>
          <w:lang w:eastAsia="es-CL"/>
        </w:rPr>
        <w:t>La boca y los dientes necesitan más cuidados cuando una persona está enferma que cuando está sana. La boca de una persona enferma suele tener halitosis y mal sabor y el paciente la siente “como llena de pelusas”. La lengua puede estar cubierta con una capa grisácea que quita el apetito. Por otra parte, con el buen cuidado de la boca el paciente se siente fresco y limpio; puede satisfacerse mejor con los alimentos y puede descansar con mayor comodidad. Recuerde que la limpieza de los dientes y la boca del paciente es una parte esencial del cuidado de la mañana y de la tarde.</w:t>
      </w:r>
    </w:p>
    <w:p w:rsidR="004A31F1" w:rsidRDefault="004A31F1" w:rsidP="008A0484">
      <w:pPr>
        <w:spacing w:line="276" w:lineRule="auto"/>
        <w:rPr>
          <w:rFonts w:ascii="Arial" w:hAnsi="Arial" w:cs="Arial"/>
        </w:rPr>
      </w:pPr>
    </w:p>
    <w:p w:rsidR="008E5A5D" w:rsidRDefault="008E5A5D">
      <w:pPr>
        <w:rPr>
          <w:rFonts w:ascii="Arial" w:hAnsi="Arial" w:cs="Arial"/>
        </w:rPr>
      </w:pPr>
    </w:p>
    <w:p w:rsidR="008E5A5D" w:rsidRDefault="00C71CC8">
      <w:pPr>
        <w:rPr>
          <w:rFonts w:ascii="Arial" w:hAnsi="Arial" w:cs="Arial"/>
        </w:rPr>
      </w:pPr>
      <w:r>
        <w:rPr>
          <w:noProof/>
          <w:lang w:eastAsia="es-CL"/>
        </w:rPr>
        <w:drawing>
          <wp:anchor distT="0" distB="0" distL="114300" distR="114300" simplePos="0" relativeHeight="251664384" behindDoc="0" locked="0" layoutInCell="1" allowOverlap="1">
            <wp:simplePos x="0" y="0"/>
            <wp:positionH relativeFrom="margin">
              <wp:align>left</wp:align>
            </wp:positionH>
            <wp:positionV relativeFrom="paragraph">
              <wp:posOffset>52705</wp:posOffset>
            </wp:positionV>
            <wp:extent cx="1638300" cy="1640205"/>
            <wp:effectExtent l="0" t="0" r="0" b="0"/>
            <wp:wrapSquare wrapText="bothSides"/>
            <wp:docPr id="8" name="Imagen 8" descr="Patrón de dibujos animados enfermera femenina suave archivo png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rón de dibujos animados enfermera femenina suave archivo png y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1640205"/>
                    </a:xfrm>
                    <a:prstGeom prst="rect">
                      <a:avLst/>
                    </a:prstGeom>
                    <a:noFill/>
                    <a:ln>
                      <a:noFill/>
                    </a:ln>
                  </pic:spPr>
                </pic:pic>
              </a:graphicData>
            </a:graphic>
          </wp:anchor>
        </w:drawing>
      </w:r>
    </w:p>
    <w:p w:rsidR="008E5A5D" w:rsidRDefault="008E5A5D">
      <w:pPr>
        <w:rPr>
          <w:rFonts w:ascii="Arial" w:hAnsi="Arial" w:cs="Arial"/>
        </w:rPr>
      </w:pPr>
    </w:p>
    <w:p w:rsidR="008E5A5D" w:rsidRPr="00C71CC8" w:rsidRDefault="00C71CC8">
      <w:pPr>
        <w:rPr>
          <w:rFonts w:ascii="Freestyle Script" w:hAnsi="Freestyle Script" w:cs="Arial"/>
          <w:b/>
          <w:color w:val="7030A0"/>
          <w:sz w:val="28"/>
          <w:szCs w:val="28"/>
        </w:rPr>
      </w:pPr>
      <w:r w:rsidRPr="00C71CC8">
        <w:rPr>
          <w:rFonts w:ascii="Freestyle Script" w:hAnsi="Freestyle Script" w:cs="Arial"/>
          <w:b/>
          <w:color w:val="7030A0"/>
          <w:sz w:val="28"/>
          <w:szCs w:val="28"/>
        </w:rPr>
        <w:t xml:space="preserve">EL VIDEO TUTORIAL EXPLICATIVO SERA SUBIDO A LA PLATAFORMA INSTAGRAM </w:t>
      </w:r>
    </w:p>
    <w:p w:rsidR="008E5A5D" w:rsidRPr="00C71CC8" w:rsidRDefault="008E5A5D">
      <w:pPr>
        <w:rPr>
          <w:rFonts w:ascii="Freestyle Script" w:hAnsi="Freestyle Script" w:cs="Arial"/>
          <w:b/>
          <w:color w:val="7030A0"/>
        </w:rPr>
      </w:pPr>
    </w:p>
    <w:p w:rsidR="008E5A5D" w:rsidRDefault="008E5A5D">
      <w:pPr>
        <w:rPr>
          <w:rFonts w:ascii="Arial" w:hAnsi="Arial" w:cs="Arial"/>
        </w:rPr>
      </w:pPr>
    </w:p>
    <w:p w:rsidR="008E5A5D" w:rsidRDefault="008E5A5D">
      <w:pPr>
        <w:rPr>
          <w:rFonts w:ascii="Arial" w:hAnsi="Arial" w:cs="Arial"/>
        </w:rPr>
      </w:pPr>
    </w:p>
    <w:p w:rsidR="008E5A5D" w:rsidRDefault="008E5A5D">
      <w:pPr>
        <w:rPr>
          <w:rFonts w:ascii="Arial" w:hAnsi="Arial" w:cs="Arial"/>
        </w:rPr>
      </w:pPr>
    </w:p>
    <w:p w:rsidR="008E5A5D" w:rsidRDefault="008E5A5D">
      <w:pPr>
        <w:rPr>
          <w:rFonts w:ascii="Arial" w:hAnsi="Arial" w:cs="Arial"/>
        </w:rPr>
      </w:pPr>
    </w:p>
    <w:p w:rsidR="008E5A5D" w:rsidRDefault="008E5A5D">
      <w:pPr>
        <w:rPr>
          <w:rFonts w:ascii="Arial" w:hAnsi="Arial" w:cs="Arial"/>
        </w:rPr>
      </w:pPr>
    </w:p>
    <w:p w:rsidR="008E5A5D" w:rsidRDefault="008E5A5D">
      <w:pPr>
        <w:rPr>
          <w:rFonts w:ascii="Arial" w:hAnsi="Arial" w:cs="Arial"/>
        </w:rPr>
      </w:pPr>
    </w:p>
    <w:p w:rsidR="008E5A5D" w:rsidRPr="00A438FC" w:rsidRDefault="008E5A5D" w:rsidP="00A438FC">
      <w:pPr>
        <w:jc w:val="center"/>
        <w:rPr>
          <w:rFonts w:ascii="Arial" w:hAnsi="Arial" w:cs="Arial"/>
          <w:b/>
        </w:rPr>
      </w:pPr>
      <w:bookmarkStart w:id="0" w:name="_GoBack"/>
      <w:bookmarkEnd w:id="0"/>
      <w:r w:rsidRPr="00A438FC">
        <w:rPr>
          <w:rFonts w:ascii="Arial" w:hAnsi="Arial" w:cs="Arial"/>
          <w:b/>
        </w:rPr>
        <w:lastRenderedPageBreak/>
        <w:t>ACTIVIDADES</w:t>
      </w:r>
    </w:p>
    <w:p w:rsidR="00A438FC" w:rsidRDefault="00A438FC" w:rsidP="00A438FC">
      <w:pPr>
        <w:rPr>
          <w:rFonts w:ascii="Arial" w:hAnsi="Arial" w:cs="Arial"/>
        </w:rPr>
      </w:pPr>
      <w:r>
        <w:rPr>
          <w:rFonts w:ascii="Arial" w:hAnsi="Arial" w:cs="Arial"/>
        </w:rPr>
        <w:t>Te invito a escribir las dudas sobre la materia en la parte trasera de tu cuaderno, para poder resolverlas vía redes sociales.</w:t>
      </w:r>
    </w:p>
    <w:p w:rsidR="00A438FC" w:rsidRDefault="00A438FC" w:rsidP="00A438FC">
      <w:pPr>
        <w:rPr>
          <w:rFonts w:ascii="Arial" w:hAnsi="Arial" w:cs="Arial"/>
        </w:rPr>
      </w:pPr>
      <w:r>
        <w:rPr>
          <w:rFonts w:ascii="Arial" w:hAnsi="Arial" w:cs="Arial"/>
        </w:rPr>
        <w:t>Escribe la pregunta que se te haga más difícil responder con lápiz de color (el que tengas) y la que se te haga más fácil escríbela con lápiz azul</w:t>
      </w:r>
    </w:p>
    <w:p w:rsidR="00A438FC" w:rsidRDefault="00A438FC">
      <w:pPr>
        <w:rPr>
          <w:rFonts w:ascii="Arial" w:hAnsi="Arial" w:cs="Arial"/>
        </w:rPr>
      </w:pPr>
      <w:r>
        <w:rPr>
          <w:rFonts w:ascii="Arial" w:hAnsi="Arial" w:cs="Arial"/>
        </w:rPr>
        <w:t xml:space="preserve">Si tienes dudas o consultas para poder desarrollar tu guía escríbeme a WhatsApp y te enviare un audio resolviendo tus dudas fono: +56944095723 </w:t>
      </w:r>
    </w:p>
    <w:p w:rsidR="00A438FC" w:rsidRDefault="00A438FC">
      <w:pPr>
        <w:rPr>
          <w:rFonts w:ascii="Arial" w:hAnsi="Arial" w:cs="Arial"/>
        </w:rPr>
      </w:pPr>
    </w:p>
    <w:p w:rsidR="008E5A5D" w:rsidRDefault="008A0484" w:rsidP="008E5A5D">
      <w:pPr>
        <w:pStyle w:val="Prrafodelista"/>
        <w:numPr>
          <w:ilvl w:val="0"/>
          <w:numId w:val="5"/>
        </w:numPr>
        <w:rPr>
          <w:rFonts w:ascii="Arial" w:hAnsi="Arial" w:cs="Arial"/>
        </w:rPr>
      </w:pPr>
      <w:r>
        <w:rPr>
          <w:rFonts w:ascii="Arial" w:hAnsi="Arial" w:cs="Arial"/>
        </w:rPr>
        <w:t>Cuando le indiquen que debe realizar aseo de cavidades a un paciente, ¿Qué partes del cuerpo se dirige a limpiar?</w:t>
      </w:r>
    </w:p>
    <w:tbl>
      <w:tblPr>
        <w:tblStyle w:val="Tablaconcuadrcula"/>
        <w:tblW w:w="0" w:type="auto"/>
        <w:tblLook w:val="04A0" w:firstRow="1" w:lastRow="0" w:firstColumn="1" w:lastColumn="0" w:noHBand="0" w:noVBand="1"/>
      </w:tblPr>
      <w:tblGrid>
        <w:gridCol w:w="8828"/>
      </w:tblGrid>
      <w:tr w:rsidR="008A0484" w:rsidTr="008A0484">
        <w:tc>
          <w:tcPr>
            <w:tcW w:w="8828" w:type="dxa"/>
          </w:tcPr>
          <w:p w:rsidR="008A0484" w:rsidRDefault="008A0484" w:rsidP="008A0484">
            <w:pPr>
              <w:rPr>
                <w:rFonts w:ascii="Arial" w:hAnsi="Arial" w:cs="Arial"/>
              </w:rPr>
            </w:pPr>
          </w:p>
        </w:tc>
      </w:tr>
      <w:tr w:rsidR="008A0484" w:rsidTr="008A0484">
        <w:tc>
          <w:tcPr>
            <w:tcW w:w="8828" w:type="dxa"/>
          </w:tcPr>
          <w:p w:rsidR="008A0484" w:rsidRDefault="008A0484" w:rsidP="008A0484">
            <w:pPr>
              <w:rPr>
                <w:rFonts w:ascii="Arial" w:hAnsi="Arial" w:cs="Arial"/>
              </w:rPr>
            </w:pPr>
          </w:p>
        </w:tc>
      </w:tr>
      <w:tr w:rsidR="008A0484" w:rsidTr="008A0484">
        <w:tc>
          <w:tcPr>
            <w:tcW w:w="8828" w:type="dxa"/>
          </w:tcPr>
          <w:p w:rsidR="008A0484" w:rsidRDefault="008A0484" w:rsidP="008A0484">
            <w:pPr>
              <w:rPr>
                <w:rFonts w:ascii="Arial" w:hAnsi="Arial" w:cs="Arial"/>
              </w:rPr>
            </w:pPr>
          </w:p>
        </w:tc>
      </w:tr>
      <w:tr w:rsidR="008A0484" w:rsidTr="008A0484">
        <w:tc>
          <w:tcPr>
            <w:tcW w:w="8828" w:type="dxa"/>
          </w:tcPr>
          <w:p w:rsidR="008A0484" w:rsidRDefault="008A0484" w:rsidP="008A0484">
            <w:pPr>
              <w:rPr>
                <w:rFonts w:ascii="Arial" w:hAnsi="Arial" w:cs="Arial"/>
              </w:rPr>
            </w:pPr>
          </w:p>
        </w:tc>
      </w:tr>
    </w:tbl>
    <w:p w:rsidR="008A0484" w:rsidRDefault="008A0484" w:rsidP="008A0484">
      <w:pPr>
        <w:rPr>
          <w:rFonts w:ascii="Arial" w:hAnsi="Arial" w:cs="Arial"/>
        </w:rPr>
      </w:pPr>
    </w:p>
    <w:p w:rsidR="008A0484" w:rsidRDefault="008A0484" w:rsidP="008A0484">
      <w:pPr>
        <w:pStyle w:val="Prrafodelista"/>
        <w:numPr>
          <w:ilvl w:val="0"/>
          <w:numId w:val="5"/>
        </w:numPr>
        <w:rPr>
          <w:rFonts w:ascii="Arial" w:hAnsi="Arial" w:cs="Arial"/>
        </w:rPr>
      </w:pPr>
      <w:r>
        <w:rPr>
          <w:rFonts w:ascii="Arial" w:hAnsi="Arial" w:cs="Arial"/>
        </w:rPr>
        <w:t>Según tu opinión ¿Cuál es la importancia de realizar higiene corporal a los pacientes y que impacto tiene para su salud?</w:t>
      </w:r>
    </w:p>
    <w:tbl>
      <w:tblPr>
        <w:tblStyle w:val="Tablaconcuadrcula"/>
        <w:tblW w:w="0" w:type="auto"/>
        <w:tblLook w:val="04A0" w:firstRow="1" w:lastRow="0" w:firstColumn="1" w:lastColumn="0" w:noHBand="0" w:noVBand="1"/>
      </w:tblPr>
      <w:tblGrid>
        <w:gridCol w:w="8828"/>
      </w:tblGrid>
      <w:tr w:rsidR="008A0484" w:rsidTr="008A0484">
        <w:trPr>
          <w:trHeight w:val="1697"/>
        </w:trPr>
        <w:tc>
          <w:tcPr>
            <w:tcW w:w="8828" w:type="dxa"/>
          </w:tcPr>
          <w:p w:rsidR="008A0484" w:rsidRDefault="008A0484" w:rsidP="008A0484">
            <w:pPr>
              <w:rPr>
                <w:rFonts w:ascii="Arial" w:hAnsi="Arial" w:cs="Arial"/>
              </w:rPr>
            </w:pPr>
          </w:p>
        </w:tc>
      </w:tr>
    </w:tbl>
    <w:p w:rsidR="008A0484" w:rsidRDefault="008A0484" w:rsidP="008A0484">
      <w:pPr>
        <w:rPr>
          <w:rFonts w:ascii="Arial" w:hAnsi="Arial" w:cs="Arial"/>
        </w:rPr>
      </w:pPr>
    </w:p>
    <w:p w:rsidR="008A0484" w:rsidRDefault="008A0484" w:rsidP="008A0484">
      <w:pPr>
        <w:pStyle w:val="Prrafodelista"/>
        <w:numPr>
          <w:ilvl w:val="0"/>
          <w:numId w:val="5"/>
        </w:numPr>
        <w:rPr>
          <w:rFonts w:ascii="Arial" w:hAnsi="Arial" w:cs="Arial"/>
        </w:rPr>
      </w:pPr>
      <w:r>
        <w:rPr>
          <w:rFonts w:ascii="Arial" w:hAnsi="Arial" w:cs="Arial"/>
        </w:rPr>
        <w:t>Si un paciente presenta vómitos ¿qué cavidad del paciente tendría que limpiar?</w:t>
      </w:r>
    </w:p>
    <w:tbl>
      <w:tblPr>
        <w:tblStyle w:val="Tablaconcuadrcula"/>
        <w:tblW w:w="0" w:type="auto"/>
        <w:tblLook w:val="04A0" w:firstRow="1" w:lastRow="0" w:firstColumn="1" w:lastColumn="0" w:noHBand="0" w:noVBand="1"/>
      </w:tblPr>
      <w:tblGrid>
        <w:gridCol w:w="8828"/>
      </w:tblGrid>
      <w:tr w:rsidR="008A0484" w:rsidTr="008A0484">
        <w:trPr>
          <w:trHeight w:val="402"/>
        </w:trPr>
        <w:tc>
          <w:tcPr>
            <w:tcW w:w="8828" w:type="dxa"/>
          </w:tcPr>
          <w:p w:rsidR="008A0484" w:rsidRDefault="008A0484" w:rsidP="008A0484">
            <w:pPr>
              <w:rPr>
                <w:rFonts w:ascii="Arial" w:hAnsi="Arial" w:cs="Arial"/>
              </w:rPr>
            </w:pPr>
          </w:p>
        </w:tc>
      </w:tr>
    </w:tbl>
    <w:p w:rsidR="008A0484" w:rsidRDefault="008A0484" w:rsidP="008A0484">
      <w:pPr>
        <w:rPr>
          <w:rFonts w:ascii="Arial" w:hAnsi="Arial" w:cs="Arial"/>
        </w:rPr>
      </w:pPr>
    </w:p>
    <w:p w:rsidR="004D44E5" w:rsidRDefault="004D44E5" w:rsidP="004D44E5">
      <w:pPr>
        <w:pStyle w:val="Prrafodelista"/>
        <w:numPr>
          <w:ilvl w:val="0"/>
          <w:numId w:val="5"/>
        </w:numPr>
        <w:rPr>
          <w:rFonts w:ascii="Arial" w:hAnsi="Arial" w:cs="Arial"/>
        </w:rPr>
      </w:pPr>
      <w:r>
        <w:rPr>
          <w:rFonts w:ascii="Arial" w:hAnsi="Arial" w:cs="Arial"/>
        </w:rPr>
        <w:t>¿Cuál será la importancia de utilizar torulas alargadas para el aseo nasal?</w:t>
      </w:r>
    </w:p>
    <w:tbl>
      <w:tblPr>
        <w:tblStyle w:val="Tablaconcuadrcula"/>
        <w:tblW w:w="0" w:type="auto"/>
        <w:tblLook w:val="04A0" w:firstRow="1" w:lastRow="0" w:firstColumn="1" w:lastColumn="0" w:noHBand="0" w:noVBand="1"/>
      </w:tblPr>
      <w:tblGrid>
        <w:gridCol w:w="8828"/>
      </w:tblGrid>
      <w:tr w:rsidR="004D44E5" w:rsidTr="004D44E5">
        <w:trPr>
          <w:trHeight w:val="534"/>
        </w:trPr>
        <w:tc>
          <w:tcPr>
            <w:tcW w:w="8828" w:type="dxa"/>
          </w:tcPr>
          <w:p w:rsidR="004D44E5" w:rsidRDefault="004D44E5" w:rsidP="004D44E5">
            <w:pPr>
              <w:rPr>
                <w:rFonts w:ascii="Arial" w:hAnsi="Arial" w:cs="Arial"/>
              </w:rPr>
            </w:pPr>
          </w:p>
        </w:tc>
      </w:tr>
    </w:tbl>
    <w:p w:rsidR="004D44E5" w:rsidRDefault="004D44E5" w:rsidP="004D44E5">
      <w:pPr>
        <w:rPr>
          <w:rFonts w:ascii="Arial" w:hAnsi="Arial" w:cs="Arial"/>
        </w:rPr>
      </w:pPr>
    </w:p>
    <w:p w:rsidR="004D44E5" w:rsidRDefault="004D44E5" w:rsidP="004D44E5">
      <w:pPr>
        <w:pStyle w:val="Prrafodelista"/>
        <w:numPr>
          <w:ilvl w:val="0"/>
          <w:numId w:val="5"/>
        </w:numPr>
        <w:rPr>
          <w:rFonts w:ascii="Arial" w:hAnsi="Arial" w:cs="Arial"/>
        </w:rPr>
      </w:pPr>
      <w:r>
        <w:rPr>
          <w:rFonts w:ascii="Arial" w:hAnsi="Arial" w:cs="Arial"/>
        </w:rPr>
        <w:t>¿Cuál será la importancia de utilizar solo una vez la torula o gasa para la limpieza y eliminarla?</w:t>
      </w:r>
    </w:p>
    <w:tbl>
      <w:tblPr>
        <w:tblStyle w:val="Tablaconcuadrcula"/>
        <w:tblW w:w="0" w:type="auto"/>
        <w:tblLook w:val="04A0" w:firstRow="1" w:lastRow="0" w:firstColumn="1" w:lastColumn="0" w:noHBand="0" w:noVBand="1"/>
      </w:tblPr>
      <w:tblGrid>
        <w:gridCol w:w="8828"/>
      </w:tblGrid>
      <w:tr w:rsidR="004D44E5" w:rsidTr="004D44E5">
        <w:trPr>
          <w:trHeight w:val="565"/>
        </w:trPr>
        <w:tc>
          <w:tcPr>
            <w:tcW w:w="8828" w:type="dxa"/>
          </w:tcPr>
          <w:p w:rsidR="004D44E5" w:rsidRDefault="004D44E5" w:rsidP="004D44E5">
            <w:pPr>
              <w:rPr>
                <w:rFonts w:ascii="Arial" w:hAnsi="Arial" w:cs="Arial"/>
              </w:rPr>
            </w:pPr>
          </w:p>
        </w:tc>
      </w:tr>
    </w:tbl>
    <w:p w:rsidR="004D44E5" w:rsidRPr="004D44E5" w:rsidRDefault="004D44E5" w:rsidP="004D44E5">
      <w:pPr>
        <w:rPr>
          <w:rFonts w:ascii="Arial" w:hAnsi="Arial" w:cs="Arial"/>
        </w:rPr>
      </w:pPr>
    </w:p>
    <w:sectPr w:rsidR="004D44E5" w:rsidRPr="004D44E5">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04C" w:rsidRDefault="00C6104C" w:rsidP="009546E5">
      <w:pPr>
        <w:spacing w:after="0" w:line="240" w:lineRule="auto"/>
      </w:pPr>
      <w:r>
        <w:separator/>
      </w:r>
    </w:p>
  </w:endnote>
  <w:endnote w:type="continuationSeparator" w:id="0">
    <w:p w:rsidR="00C6104C" w:rsidRDefault="00C6104C" w:rsidP="0095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04C" w:rsidRDefault="00C6104C" w:rsidP="009546E5">
      <w:pPr>
        <w:spacing w:after="0" w:line="240" w:lineRule="auto"/>
      </w:pPr>
      <w:r>
        <w:separator/>
      </w:r>
    </w:p>
  </w:footnote>
  <w:footnote w:type="continuationSeparator" w:id="0">
    <w:p w:rsidR="00C6104C" w:rsidRDefault="00C6104C" w:rsidP="00954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6E5" w:rsidRDefault="009546E5" w:rsidP="009546E5">
    <w:pPr>
      <w:pStyle w:val="Encabezado"/>
      <w:rPr>
        <w:rFonts w:ascii="Arial Narrow" w:eastAsia="Calibri" w:hAnsi="Arial Narrow" w:cs="Times New Roman"/>
        <w:sz w:val="20"/>
      </w:rPr>
    </w:pPr>
    <w:r>
      <w:rPr>
        <w:noProof/>
        <w:lang w:eastAsia="es-CL"/>
      </w:rPr>
      <w:drawing>
        <wp:anchor distT="0" distB="0" distL="114300" distR="114300" simplePos="0" relativeHeight="251659264" behindDoc="1" locked="0" layoutInCell="1" allowOverlap="1" wp14:anchorId="71FBF603" wp14:editId="6A19CC0C">
          <wp:simplePos x="0" y="0"/>
          <wp:positionH relativeFrom="margin">
            <wp:posOffset>53340</wp:posOffset>
          </wp:positionH>
          <wp:positionV relativeFrom="paragraph">
            <wp:posOffset>-186690</wp:posOffset>
          </wp:positionV>
          <wp:extent cx="548640" cy="504190"/>
          <wp:effectExtent l="0" t="0" r="381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04190"/>
                  </a:xfrm>
                  <a:prstGeom prst="rect">
                    <a:avLst/>
                  </a:prstGeom>
                  <a:noFill/>
                </pic:spPr>
              </pic:pic>
            </a:graphicData>
          </a:graphic>
          <wp14:sizeRelH relativeFrom="page">
            <wp14:pctWidth>0</wp14:pctWidth>
          </wp14:sizeRelH>
          <wp14:sizeRelV relativeFrom="page">
            <wp14:pctHeight>0</wp14:pctHeight>
          </wp14:sizeRelV>
        </wp:anchor>
      </w:drawing>
    </w:r>
    <w:r w:rsidR="00811D1A">
      <w:rPr>
        <w:rFonts w:ascii="Arial Narrow" w:eastAsia="Calibri" w:hAnsi="Arial Narrow" w:cs="Times New Roman"/>
        <w:sz w:val="20"/>
      </w:rPr>
      <w:t xml:space="preserve">                      </w:t>
    </w:r>
    <w:r>
      <w:rPr>
        <w:rFonts w:ascii="Arial Narrow" w:eastAsia="Calibri" w:hAnsi="Arial Narrow" w:cs="Times New Roman"/>
        <w:sz w:val="20"/>
      </w:rPr>
      <w:t>Instituto Superior de Especialidades Técnicas de Temuco</w:t>
    </w:r>
  </w:p>
  <w:p w:rsidR="009546E5" w:rsidRPr="009546E5" w:rsidRDefault="00811D1A" w:rsidP="009546E5">
    <w:pPr>
      <w:pStyle w:val="Encabezado"/>
      <w:rPr>
        <w:rFonts w:ascii="Arial Narrow" w:eastAsia="Calibri" w:hAnsi="Arial Narrow" w:cs="Times New Roman"/>
        <w:sz w:val="20"/>
      </w:rPr>
    </w:pPr>
    <w:r>
      <w:rPr>
        <w:rFonts w:ascii="Arial Narrow" w:eastAsia="Calibri" w:hAnsi="Arial Narrow" w:cs="Times New Roman"/>
        <w:sz w:val="20"/>
      </w:rPr>
      <w:t xml:space="preserve">                      </w:t>
    </w:r>
    <w:r w:rsidR="009546E5">
      <w:rPr>
        <w:rFonts w:ascii="Arial Narrow" w:eastAsia="Calibri" w:hAnsi="Arial Narrow" w:cs="Times New Roman"/>
        <w:sz w:val="20"/>
      </w:rPr>
      <w:t xml:space="preserve">Especialidad Atención de Enfermería </w:t>
    </w:r>
  </w:p>
  <w:p w:rsidR="009546E5" w:rsidRDefault="009546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55B"/>
      </v:shape>
    </w:pict>
  </w:numPicBullet>
  <w:abstractNum w:abstractNumId="0">
    <w:nsid w:val="AC52247D"/>
    <w:multiLevelType w:val="hybridMultilevel"/>
    <w:tmpl w:val="412F41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B60EB"/>
    <w:multiLevelType w:val="hybridMultilevel"/>
    <w:tmpl w:val="CAD280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EA30FF3"/>
    <w:multiLevelType w:val="hybridMultilevel"/>
    <w:tmpl w:val="1FC4EEF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0505D4A"/>
    <w:multiLevelType w:val="hybridMultilevel"/>
    <w:tmpl w:val="3A5666C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7D4D4D59"/>
    <w:multiLevelType w:val="hybridMultilevel"/>
    <w:tmpl w:val="053C2490"/>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E5"/>
    <w:rsid w:val="001E7564"/>
    <w:rsid w:val="00261BD4"/>
    <w:rsid w:val="004140A6"/>
    <w:rsid w:val="004A31F1"/>
    <w:rsid w:val="004D44E5"/>
    <w:rsid w:val="00547AE6"/>
    <w:rsid w:val="0060548F"/>
    <w:rsid w:val="00811D1A"/>
    <w:rsid w:val="008A0484"/>
    <w:rsid w:val="008E5A5D"/>
    <w:rsid w:val="008E7C55"/>
    <w:rsid w:val="009546E5"/>
    <w:rsid w:val="0098372D"/>
    <w:rsid w:val="00A24E26"/>
    <w:rsid w:val="00A438FC"/>
    <w:rsid w:val="00C6104C"/>
    <w:rsid w:val="00C71CC8"/>
    <w:rsid w:val="00D94304"/>
    <w:rsid w:val="00FE4F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E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46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46E5"/>
  </w:style>
  <w:style w:type="paragraph" w:styleId="Piedepgina">
    <w:name w:val="footer"/>
    <w:basedOn w:val="Normal"/>
    <w:link w:val="PiedepginaCar"/>
    <w:uiPriority w:val="99"/>
    <w:unhideWhenUsed/>
    <w:rsid w:val="009546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46E5"/>
  </w:style>
  <w:style w:type="paragraph" w:styleId="Sinespaciado">
    <w:name w:val="No Spacing"/>
    <w:uiPriority w:val="1"/>
    <w:qFormat/>
    <w:rsid w:val="009546E5"/>
    <w:pPr>
      <w:spacing w:after="0" w:line="240" w:lineRule="auto"/>
    </w:pPr>
  </w:style>
  <w:style w:type="character" w:styleId="Hipervnculo">
    <w:name w:val="Hyperlink"/>
    <w:basedOn w:val="Fuentedeprrafopredeter"/>
    <w:uiPriority w:val="99"/>
    <w:unhideWhenUsed/>
    <w:rsid w:val="009546E5"/>
    <w:rPr>
      <w:color w:val="0563C1" w:themeColor="hyperlink"/>
      <w:u w:val="single"/>
    </w:rPr>
  </w:style>
  <w:style w:type="paragraph" w:customStyle="1" w:styleId="Default">
    <w:name w:val="Default"/>
    <w:rsid w:val="009546E5"/>
    <w:pPr>
      <w:autoSpaceDE w:val="0"/>
      <w:autoSpaceDN w:val="0"/>
      <w:adjustRightInd w:val="0"/>
      <w:spacing w:after="0" w:line="240" w:lineRule="auto"/>
    </w:pPr>
    <w:rPr>
      <w:rFonts w:ascii="Verdana" w:hAnsi="Verdana" w:cs="Verdana"/>
      <w:color w:val="000000"/>
      <w:sz w:val="24"/>
      <w:szCs w:val="24"/>
    </w:rPr>
  </w:style>
  <w:style w:type="paragraph" w:styleId="Prrafodelista">
    <w:name w:val="List Paragraph"/>
    <w:basedOn w:val="Normal"/>
    <w:uiPriority w:val="34"/>
    <w:qFormat/>
    <w:rsid w:val="008E5A5D"/>
    <w:pPr>
      <w:ind w:left="720"/>
      <w:contextualSpacing/>
    </w:pPr>
  </w:style>
  <w:style w:type="table" w:styleId="Tablaconcuadrcula">
    <w:name w:val="Table Grid"/>
    <w:basedOn w:val="Tablanormal"/>
    <w:uiPriority w:val="39"/>
    <w:rsid w:val="008A0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E5"/>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46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46E5"/>
  </w:style>
  <w:style w:type="paragraph" w:styleId="Piedepgina">
    <w:name w:val="footer"/>
    <w:basedOn w:val="Normal"/>
    <w:link w:val="PiedepginaCar"/>
    <w:uiPriority w:val="99"/>
    <w:unhideWhenUsed/>
    <w:rsid w:val="009546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46E5"/>
  </w:style>
  <w:style w:type="paragraph" w:styleId="Sinespaciado">
    <w:name w:val="No Spacing"/>
    <w:uiPriority w:val="1"/>
    <w:qFormat/>
    <w:rsid w:val="009546E5"/>
    <w:pPr>
      <w:spacing w:after="0" w:line="240" w:lineRule="auto"/>
    </w:pPr>
  </w:style>
  <w:style w:type="character" w:styleId="Hipervnculo">
    <w:name w:val="Hyperlink"/>
    <w:basedOn w:val="Fuentedeprrafopredeter"/>
    <w:uiPriority w:val="99"/>
    <w:unhideWhenUsed/>
    <w:rsid w:val="009546E5"/>
    <w:rPr>
      <w:color w:val="0563C1" w:themeColor="hyperlink"/>
      <w:u w:val="single"/>
    </w:rPr>
  </w:style>
  <w:style w:type="paragraph" w:customStyle="1" w:styleId="Default">
    <w:name w:val="Default"/>
    <w:rsid w:val="009546E5"/>
    <w:pPr>
      <w:autoSpaceDE w:val="0"/>
      <w:autoSpaceDN w:val="0"/>
      <w:adjustRightInd w:val="0"/>
      <w:spacing w:after="0" w:line="240" w:lineRule="auto"/>
    </w:pPr>
    <w:rPr>
      <w:rFonts w:ascii="Verdana" w:hAnsi="Verdana" w:cs="Verdana"/>
      <w:color w:val="000000"/>
      <w:sz w:val="24"/>
      <w:szCs w:val="24"/>
    </w:rPr>
  </w:style>
  <w:style w:type="paragraph" w:styleId="Prrafodelista">
    <w:name w:val="List Paragraph"/>
    <w:basedOn w:val="Normal"/>
    <w:uiPriority w:val="34"/>
    <w:qFormat/>
    <w:rsid w:val="008E5A5D"/>
    <w:pPr>
      <w:ind w:left="720"/>
      <w:contextualSpacing/>
    </w:pPr>
  </w:style>
  <w:style w:type="table" w:styleId="Tablaconcuadrcula">
    <w:name w:val="Table Grid"/>
    <w:basedOn w:val="Tablanormal"/>
    <w:uiPriority w:val="39"/>
    <w:rsid w:val="008A0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omez@isett.cl" TargetMode="External"/><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909</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GOMEZ</dc:creator>
  <cp:keywords/>
  <dc:description/>
  <cp:lastModifiedBy>Evelyn</cp:lastModifiedBy>
  <cp:revision>3</cp:revision>
  <dcterms:created xsi:type="dcterms:W3CDTF">2020-07-28T14:09:00Z</dcterms:created>
  <dcterms:modified xsi:type="dcterms:W3CDTF">2020-07-29T18:32:00Z</dcterms:modified>
</cp:coreProperties>
</file>